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B94D03" w14:textId="77777777" w:rsidR="005D4DE2" w:rsidRPr="00022D53" w:rsidRDefault="00042740" w:rsidP="00720369">
      <w:pPr>
        <w:pStyle w:val="Corpsdetexte31"/>
        <w:widowControl w:val="0"/>
        <w:tabs>
          <w:tab w:val="clear" w:pos="43"/>
        </w:tabs>
        <w:ind w:left="2268"/>
        <w:jc w:val="center"/>
        <w:rPr>
          <w:rFonts w:ascii="Bell MT" w:hAnsi="Bell MT"/>
          <w:b/>
          <w:sz w:val="40"/>
        </w:rPr>
      </w:pPr>
      <w:r>
        <w:rPr>
          <w:rFonts w:ascii="Bell MT" w:hAnsi="Bell MT"/>
          <w:b/>
          <w:noProof/>
          <w:sz w:val="40"/>
          <w:lang w:eastAsia="fr-FR"/>
        </w:rPr>
        <w:object w:dxaOrig="1440" w:dyaOrig="1440" w14:anchorId="2DBD0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85pt;margin-top:-10.95pt;width:65.45pt;height:95.95pt;z-index:251657728">
            <v:imagedata r:id="rId8" o:title=""/>
            <w10:wrap type="topAndBottom"/>
          </v:shape>
          <o:OLEObject Type="Embed" ProgID="MSPhotoEd.3" ShapeID="_x0000_s1027" DrawAspect="Content" ObjectID="_1657690024" r:id="rId9"/>
        </w:object>
      </w:r>
      <w:r w:rsidR="005D4DE2" w:rsidRPr="00022D53">
        <w:rPr>
          <w:rFonts w:ascii="Bell MT" w:hAnsi="Bell MT"/>
          <w:b/>
          <w:sz w:val="40"/>
        </w:rPr>
        <w:t xml:space="preserve">PROCES </w:t>
      </w:r>
      <w:r w:rsidR="00686643" w:rsidRPr="00022D53">
        <w:rPr>
          <w:rFonts w:ascii="Bell MT" w:hAnsi="Bell MT"/>
          <w:b/>
          <w:sz w:val="40"/>
        </w:rPr>
        <w:t xml:space="preserve">VERBAL DE </w:t>
      </w:r>
      <w:r w:rsidR="00747DC5" w:rsidRPr="00022D53">
        <w:rPr>
          <w:rFonts w:ascii="Bell MT" w:hAnsi="Bell MT"/>
          <w:b/>
          <w:sz w:val="40"/>
        </w:rPr>
        <w:t xml:space="preserve">LA </w:t>
      </w:r>
      <w:r w:rsidR="00686643" w:rsidRPr="00022D53">
        <w:rPr>
          <w:rFonts w:ascii="Bell MT" w:hAnsi="Bell MT"/>
          <w:b/>
          <w:sz w:val="40"/>
        </w:rPr>
        <w:t>REUNION</w:t>
      </w:r>
    </w:p>
    <w:p w14:paraId="28CC4E2C" w14:textId="0DB3531A" w:rsidR="00686643" w:rsidRDefault="005D4DE2" w:rsidP="005D4DE2">
      <w:pPr>
        <w:pStyle w:val="Corpsdetexte31"/>
        <w:widowControl w:val="0"/>
        <w:ind w:left="1416"/>
        <w:jc w:val="center"/>
        <w:rPr>
          <w:rFonts w:ascii="Bell MT" w:hAnsi="Bell MT"/>
          <w:b/>
          <w:sz w:val="40"/>
        </w:rPr>
      </w:pPr>
      <w:proofErr w:type="gramStart"/>
      <w:r w:rsidRPr="00022D53">
        <w:rPr>
          <w:rFonts w:ascii="Bell MT" w:hAnsi="Bell MT"/>
          <w:b/>
          <w:sz w:val="40"/>
        </w:rPr>
        <w:t>du</w:t>
      </w:r>
      <w:r w:rsidR="00686643" w:rsidRPr="00022D53">
        <w:rPr>
          <w:rFonts w:ascii="Bell MT" w:hAnsi="Bell MT"/>
          <w:b/>
          <w:sz w:val="40"/>
        </w:rPr>
        <w:t xml:space="preserve">  </w:t>
      </w:r>
      <w:r w:rsidR="008607E9">
        <w:rPr>
          <w:rFonts w:ascii="Bell MT" w:hAnsi="Bell MT"/>
          <w:b/>
          <w:sz w:val="40"/>
        </w:rPr>
        <w:t>7</w:t>
      </w:r>
      <w:proofErr w:type="gramEnd"/>
      <w:r w:rsidR="008607E9">
        <w:rPr>
          <w:rFonts w:ascii="Bell MT" w:hAnsi="Bell MT"/>
          <w:b/>
          <w:sz w:val="40"/>
        </w:rPr>
        <w:t xml:space="preserve"> Juillet</w:t>
      </w:r>
      <w:r w:rsidR="00C52400">
        <w:rPr>
          <w:rFonts w:ascii="Bell MT" w:hAnsi="Bell MT"/>
          <w:b/>
          <w:sz w:val="40"/>
        </w:rPr>
        <w:t xml:space="preserve"> 20</w:t>
      </w:r>
      <w:r w:rsidR="00DC32CF">
        <w:rPr>
          <w:rFonts w:ascii="Bell MT" w:hAnsi="Bell MT"/>
          <w:b/>
          <w:sz w:val="40"/>
        </w:rPr>
        <w:t>20</w:t>
      </w:r>
    </w:p>
    <w:p w14:paraId="40DFBEE8" w14:textId="63C868F9" w:rsidR="00921E38" w:rsidRPr="00921E38" w:rsidRDefault="0023600A" w:rsidP="00921E38">
      <w:pPr>
        <w:ind w:firstLine="0"/>
        <w:rPr>
          <w:rFonts w:ascii="Times New Roman" w:eastAsia="Times New Roman" w:hAnsi="Times New Roman" w:cs="Times New Roman"/>
          <w:sz w:val="20"/>
          <w:szCs w:val="20"/>
          <w:lang w:eastAsia="fr-FR"/>
        </w:rPr>
      </w:pPr>
      <w:r w:rsidRPr="00022D53">
        <w:rPr>
          <w:b/>
          <w:u w:val="single"/>
        </w:rPr>
        <w:t>PRESENTS</w:t>
      </w:r>
      <w:r w:rsidRPr="00022D53">
        <w:t xml:space="preserve"> : </w:t>
      </w:r>
      <w:r w:rsidR="00921E38" w:rsidRPr="00921E38">
        <w:rPr>
          <w:rFonts w:ascii="Times New Roman" w:eastAsia="Times New Roman" w:hAnsi="Times New Roman" w:cs="Times New Roman"/>
          <w:sz w:val="20"/>
          <w:szCs w:val="20"/>
          <w:lang w:eastAsia="fr-FR"/>
        </w:rPr>
        <w:t>M. BLUTEAU Joël – ROBIN Hélène – LEGERON Joël – SURAUD Rose-Marie – AUGER Jean-Louis –</w:t>
      </w:r>
      <w:r w:rsidR="00921E38">
        <w:rPr>
          <w:rFonts w:ascii="Times New Roman" w:eastAsia="Times New Roman" w:hAnsi="Times New Roman" w:cs="Times New Roman"/>
          <w:sz w:val="20"/>
          <w:szCs w:val="20"/>
          <w:lang w:eastAsia="fr-FR"/>
        </w:rPr>
        <w:t xml:space="preserve"> </w:t>
      </w:r>
      <w:r w:rsidR="00921E38" w:rsidRPr="00921E38">
        <w:rPr>
          <w:rFonts w:ascii="Times New Roman" w:eastAsia="Times New Roman" w:hAnsi="Times New Roman" w:cs="Times New Roman"/>
          <w:sz w:val="20"/>
          <w:szCs w:val="20"/>
          <w:lang w:eastAsia="fr-FR"/>
        </w:rPr>
        <w:t>TEIXEIRA Andréia – MANCEAU David – BAUD Françoise – BERTRAND Adrien – CHAUVEAU Delphine – BILLARD Fabien – MIGNE Mélanie –JOUBERTEAU Yolande – SOULAINE Guy – LIEHRMANN-DREUX Simone – JUTARD Marinette – JOURDAIN Éric – TROADEC Anne</w:t>
      </w:r>
    </w:p>
    <w:p w14:paraId="6EC0FF8D" w14:textId="77777777" w:rsidR="00DC4C86" w:rsidRPr="00022D53" w:rsidRDefault="00DC4C86" w:rsidP="0023600A">
      <w:pPr>
        <w:ind w:firstLine="0"/>
      </w:pPr>
    </w:p>
    <w:p w14:paraId="7D18B297" w14:textId="77777777" w:rsidR="0023600A" w:rsidRDefault="0023600A" w:rsidP="0023600A">
      <w:pPr>
        <w:ind w:firstLine="0"/>
      </w:pPr>
      <w:r w:rsidRPr="00022D53">
        <w:rPr>
          <w:b/>
          <w:u w:val="single"/>
        </w:rPr>
        <w:t>ABSENT</w:t>
      </w:r>
      <w:r w:rsidR="00C755DD">
        <w:rPr>
          <w:b/>
          <w:u w:val="single"/>
        </w:rPr>
        <w:t>S</w:t>
      </w:r>
      <w:r w:rsidR="00DF5721" w:rsidRPr="00022D53">
        <w:rPr>
          <w:b/>
          <w:u w:val="single"/>
        </w:rPr>
        <w:t xml:space="preserve"> EXCUSE</w:t>
      </w:r>
      <w:r w:rsidR="00C755DD">
        <w:rPr>
          <w:b/>
          <w:u w:val="single"/>
        </w:rPr>
        <w:t>S</w:t>
      </w:r>
      <w:r w:rsidR="00DF5721" w:rsidRPr="00022D53">
        <w:rPr>
          <w:b/>
          <w:u w:val="single"/>
        </w:rPr>
        <w:t xml:space="preserve"> AYANT DONNE POUVOIR</w:t>
      </w:r>
      <w:r w:rsidRPr="00022D53">
        <w:t xml:space="preserve"> : </w:t>
      </w:r>
    </w:p>
    <w:p w14:paraId="37883A20" w14:textId="2883E90C" w:rsidR="006514C9" w:rsidRDefault="00645455" w:rsidP="00C710CA">
      <w:pPr>
        <w:ind w:firstLine="0"/>
      </w:pPr>
      <w:r>
        <w:t xml:space="preserve">M. </w:t>
      </w:r>
      <w:r w:rsidRPr="00921E38">
        <w:rPr>
          <w:rFonts w:ascii="Times New Roman" w:eastAsia="Times New Roman" w:hAnsi="Times New Roman" w:cs="Times New Roman"/>
          <w:sz w:val="20"/>
          <w:szCs w:val="20"/>
          <w:lang w:eastAsia="fr-FR"/>
        </w:rPr>
        <w:t xml:space="preserve">DUSSEVAL Tony </w:t>
      </w:r>
      <w:r>
        <w:rPr>
          <w:rFonts w:ascii="Times New Roman" w:eastAsia="Times New Roman" w:hAnsi="Times New Roman" w:cs="Times New Roman"/>
          <w:sz w:val="20"/>
          <w:szCs w:val="20"/>
          <w:lang w:eastAsia="fr-FR"/>
        </w:rPr>
        <w:t>a donné pouvoir à Mme TEIXEIRA Andréia</w:t>
      </w:r>
    </w:p>
    <w:p w14:paraId="477ADC21" w14:textId="77777777" w:rsidR="00DF5721" w:rsidRPr="00022D53" w:rsidRDefault="00053E71" w:rsidP="00053E71">
      <w:pPr>
        <w:tabs>
          <w:tab w:val="left" w:pos="4333"/>
        </w:tabs>
        <w:ind w:firstLine="0"/>
      </w:pPr>
      <w:r>
        <w:tab/>
      </w:r>
    </w:p>
    <w:p w14:paraId="4F5BAAF0" w14:textId="77777777" w:rsidR="00F32534" w:rsidRPr="00022D53" w:rsidRDefault="00F45402" w:rsidP="005D4A41">
      <w:pPr>
        <w:pBdr>
          <w:bottom w:val="single" w:sz="4" w:space="1" w:color="auto"/>
        </w:pBdr>
      </w:pPr>
      <w:r w:rsidRPr="00022D53">
        <w:t>SOMMAIRE</w:t>
      </w:r>
    </w:p>
    <w:p w14:paraId="0AB9A7EF" w14:textId="77777777" w:rsidR="00DC4C86" w:rsidRDefault="00DC4C86">
      <w:pPr>
        <w:pStyle w:val="TM2"/>
      </w:pPr>
    </w:p>
    <w:p w14:paraId="1C3E475E" w14:textId="4156137D" w:rsidR="00126EF0" w:rsidRDefault="00105C26">
      <w:pPr>
        <w:pStyle w:val="TM2"/>
        <w:rPr>
          <w:rFonts w:asciiTheme="minorHAnsi" w:eastAsiaTheme="minorEastAsia" w:hAnsiTheme="minorHAnsi" w:cstheme="minorBidi"/>
          <w:noProof/>
          <w:lang w:eastAsia="fr-FR"/>
        </w:rPr>
      </w:pPr>
      <w:r w:rsidRPr="00022D53">
        <w:fldChar w:fldCharType="begin"/>
      </w:r>
      <w:r w:rsidR="005D4A41" w:rsidRPr="00022D53">
        <w:instrText xml:space="preserve"> TOC \o "1-3" \h \z \u </w:instrText>
      </w:r>
      <w:r w:rsidRPr="00022D53">
        <w:fldChar w:fldCharType="separate"/>
      </w:r>
      <w:hyperlink w:anchor="_Toc46913409" w:history="1">
        <w:r w:rsidR="00126EF0" w:rsidRPr="00970423">
          <w:rPr>
            <w:rStyle w:val="Lienhypertexte"/>
            <w:noProof/>
          </w:rPr>
          <w:t>TIRAGE AU SORT DES JURES D’ASSISES POUR L’ANNEE 2021</w:t>
        </w:r>
        <w:r w:rsidR="00126EF0">
          <w:rPr>
            <w:noProof/>
            <w:webHidden/>
          </w:rPr>
          <w:tab/>
        </w:r>
        <w:r w:rsidR="00126EF0">
          <w:rPr>
            <w:noProof/>
            <w:webHidden/>
          </w:rPr>
          <w:fldChar w:fldCharType="begin"/>
        </w:r>
        <w:r w:rsidR="00126EF0">
          <w:rPr>
            <w:noProof/>
            <w:webHidden/>
          </w:rPr>
          <w:instrText xml:space="preserve"> PAGEREF _Toc46913409 \h </w:instrText>
        </w:r>
        <w:r w:rsidR="00126EF0">
          <w:rPr>
            <w:noProof/>
            <w:webHidden/>
          </w:rPr>
        </w:r>
        <w:r w:rsidR="00126EF0">
          <w:rPr>
            <w:noProof/>
            <w:webHidden/>
          </w:rPr>
          <w:fldChar w:fldCharType="separate"/>
        </w:r>
        <w:r w:rsidR="00042740">
          <w:rPr>
            <w:noProof/>
            <w:webHidden/>
          </w:rPr>
          <w:t>2</w:t>
        </w:r>
        <w:r w:rsidR="00126EF0">
          <w:rPr>
            <w:noProof/>
            <w:webHidden/>
          </w:rPr>
          <w:fldChar w:fldCharType="end"/>
        </w:r>
      </w:hyperlink>
    </w:p>
    <w:p w14:paraId="1C44B48C" w14:textId="2E992825" w:rsidR="00126EF0" w:rsidRDefault="00042740">
      <w:pPr>
        <w:pStyle w:val="TM2"/>
        <w:rPr>
          <w:rFonts w:asciiTheme="minorHAnsi" w:eastAsiaTheme="minorEastAsia" w:hAnsiTheme="minorHAnsi" w:cstheme="minorBidi"/>
          <w:noProof/>
          <w:lang w:eastAsia="fr-FR"/>
        </w:rPr>
      </w:pPr>
      <w:hyperlink w:anchor="_Toc46913410" w:history="1">
        <w:r w:rsidR="00126EF0" w:rsidRPr="00970423">
          <w:rPr>
            <w:rStyle w:val="Lienhypertexte"/>
            <w:noProof/>
          </w:rPr>
          <w:t>APPROBATION DU PROCES VEBAL DU 16 JUIN 2020</w:t>
        </w:r>
        <w:r w:rsidR="00126EF0">
          <w:rPr>
            <w:noProof/>
            <w:webHidden/>
          </w:rPr>
          <w:tab/>
        </w:r>
        <w:r w:rsidR="00126EF0">
          <w:rPr>
            <w:noProof/>
            <w:webHidden/>
          </w:rPr>
          <w:fldChar w:fldCharType="begin"/>
        </w:r>
        <w:r w:rsidR="00126EF0">
          <w:rPr>
            <w:noProof/>
            <w:webHidden/>
          </w:rPr>
          <w:instrText xml:space="preserve"> PAGEREF _Toc46913410 \h </w:instrText>
        </w:r>
        <w:r w:rsidR="00126EF0">
          <w:rPr>
            <w:noProof/>
            <w:webHidden/>
          </w:rPr>
        </w:r>
        <w:r w:rsidR="00126EF0">
          <w:rPr>
            <w:noProof/>
            <w:webHidden/>
          </w:rPr>
          <w:fldChar w:fldCharType="separate"/>
        </w:r>
        <w:r>
          <w:rPr>
            <w:noProof/>
            <w:webHidden/>
          </w:rPr>
          <w:t>2</w:t>
        </w:r>
        <w:r w:rsidR="00126EF0">
          <w:rPr>
            <w:noProof/>
            <w:webHidden/>
          </w:rPr>
          <w:fldChar w:fldCharType="end"/>
        </w:r>
      </w:hyperlink>
    </w:p>
    <w:p w14:paraId="12CF2435" w14:textId="29EEF2F6" w:rsidR="00126EF0" w:rsidRDefault="00042740">
      <w:pPr>
        <w:pStyle w:val="TM2"/>
        <w:rPr>
          <w:rFonts w:asciiTheme="minorHAnsi" w:eastAsiaTheme="minorEastAsia" w:hAnsiTheme="minorHAnsi" w:cstheme="minorBidi"/>
          <w:noProof/>
          <w:lang w:eastAsia="fr-FR"/>
        </w:rPr>
      </w:pPr>
      <w:hyperlink w:anchor="_Toc46913411" w:history="1">
        <w:r w:rsidR="00126EF0" w:rsidRPr="00970423">
          <w:rPr>
            <w:rStyle w:val="Lienhypertexte"/>
            <w:noProof/>
          </w:rPr>
          <w:t>EMPRUNT POUR LA BOULANGERIE (délibération n° 2020-0077)</w:t>
        </w:r>
        <w:r w:rsidR="00126EF0">
          <w:rPr>
            <w:noProof/>
            <w:webHidden/>
          </w:rPr>
          <w:tab/>
        </w:r>
        <w:r w:rsidR="00126EF0">
          <w:rPr>
            <w:noProof/>
            <w:webHidden/>
          </w:rPr>
          <w:fldChar w:fldCharType="begin"/>
        </w:r>
        <w:r w:rsidR="00126EF0">
          <w:rPr>
            <w:noProof/>
            <w:webHidden/>
          </w:rPr>
          <w:instrText xml:space="preserve"> PAGEREF _Toc46913411 \h </w:instrText>
        </w:r>
        <w:r w:rsidR="00126EF0">
          <w:rPr>
            <w:noProof/>
            <w:webHidden/>
          </w:rPr>
        </w:r>
        <w:r w:rsidR="00126EF0">
          <w:rPr>
            <w:noProof/>
            <w:webHidden/>
          </w:rPr>
          <w:fldChar w:fldCharType="separate"/>
        </w:r>
        <w:r>
          <w:rPr>
            <w:noProof/>
            <w:webHidden/>
          </w:rPr>
          <w:t>3</w:t>
        </w:r>
        <w:r w:rsidR="00126EF0">
          <w:rPr>
            <w:noProof/>
            <w:webHidden/>
          </w:rPr>
          <w:fldChar w:fldCharType="end"/>
        </w:r>
      </w:hyperlink>
    </w:p>
    <w:p w14:paraId="2FACD012" w14:textId="40AE1EC3" w:rsidR="00126EF0" w:rsidRDefault="00042740">
      <w:pPr>
        <w:pStyle w:val="TM2"/>
        <w:rPr>
          <w:rFonts w:asciiTheme="minorHAnsi" w:eastAsiaTheme="minorEastAsia" w:hAnsiTheme="minorHAnsi" w:cstheme="minorBidi"/>
          <w:noProof/>
          <w:lang w:eastAsia="fr-FR"/>
        </w:rPr>
      </w:pPr>
      <w:hyperlink w:anchor="_Toc46913412" w:history="1">
        <w:r w:rsidR="00126EF0" w:rsidRPr="00970423">
          <w:rPr>
            <w:rStyle w:val="Lienhypertexte"/>
            <w:noProof/>
          </w:rPr>
          <w:t>DECISION MODIFICATIVE N°1 DU BUDGET PRINCIPAL (délibération n° 2020-0078)</w:t>
        </w:r>
        <w:r w:rsidR="00126EF0">
          <w:rPr>
            <w:noProof/>
            <w:webHidden/>
          </w:rPr>
          <w:tab/>
        </w:r>
        <w:r w:rsidR="00126EF0">
          <w:rPr>
            <w:noProof/>
            <w:webHidden/>
          </w:rPr>
          <w:fldChar w:fldCharType="begin"/>
        </w:r>
        <w:r w:rsidR="00126EF0">
          <w:rPr>
            <w:noProof/>
            <w:webHidden/>
          </w:rPr>
          <w:instrText xml:space="preserve"> PAGEREF _Toc46913412 \h </w:instrText>
        </w:r>
        <w:r w:rsidR="00126EF0">
          <w:rPr>
            <w:noProof/>
            <w:webHidden/>
          </w:rPr>
        </w:r>
        <w:r w:rsidR="00126EF0">
          <w:rPr>
            <w:noProof/>
            <w:webHidden/>
          </w:rPr>
          <w:fldChar w:fldCharType="separate"/>
        </w:r>
        <w:r>
          <w:rPr>
            <w:noProof/>
            <w:webHidden/>
          </w:rPr>
          <w:t>3</w:t>
        </w:r>
        <w:r w:rsidR="00126EF0">
          <w:rPr>
            <w:noProof/>
            <w:webHidden/>
          </w:rPr>
          <w:fldChar w:fldCharType="end"/>
        </w:r>
      </w:hyperlink>
    </w:p>
    <w:p w14:paraId="13B71753" w14:textId="6F169B75" w:rsidR="00126EF0" w:rsidRDefault="00042740">
      <w:pPr>
        <w:pStyle w:val="TM2"/>
        <w:rPr>
          <w:rFonts w:asciiTheme="minorHAnsi" w:eastAsiaTheme="minorEastAsia" w:hAnsiTheme="minorHAnsi" w:cstheme="minorBidi"/>
          <w:noProof/>
          <w:lang w:eastAsia="fr-FR"/>
        </w:rPr>
      </w:pPr>
      <w:hyperlink w:anchor="_Toc46913413" w:history="1">
        <w:r w:rsidR="00126EF0" w:rsidRPr="00970423">
          <w:rPr>
            <w:rStyle w:val="Lienhypertexte"/>
            <w:noProof/>
          </w:rPr>
          <w:t>EXONERATION DE LOYERS PROFESSIONNELS (délibération n° 2020-0079)</w:t>
        </w:r>
        <w:r w:rsidR="00126EF0">
          <w:rPr>
            <w:noProof/>
            <w:webHidden/>
          </w:rPr>
          <w:tab/>
        </w:r>
        <w:r w:rsidR="00126EF0">
          <w:rPr>
            <w:noProof/>
            <w:webHidden/>
          </w:rPr>
          <w:fldChar w:fldCharType="begin"/>
        </w:r>
        <w:r w:rsidR="00126EF0">
          <w:rPr>
            <w:noProof/>
            <w:webHidden/>
          </w:rPr>
          <w:instrText xml:space="preserve"> PAGEREF _Toc46913413 \h </w:instrText>
        </w:r>
        <w:r w:rsidR="00126EF0">
          <w:rPr>
            <w:noProof/>
            <w:webHidden/>
          </w:rPr>
        </w:r>
        <w:r w:rsidR="00126EF0">
          <w:rPr>
            <w:noProof/>
            <w:webHidden/>
          </w:rPr>
          <w:fldChar w:fldCharType="separate"/>
        </w:r>
        <w:r>
          <w:rPr>
            <w:noProof/>
            <w:webHidden/>
          </w:rPr>
          <w:t>3</w:t>
        </w:r>
        <w:r w:rsidR="00126EF0">
          <w:rPr>
            <w:noProof/>
            <w:webHidden/>
          </w:rPr>
          <w:fldChar w:fldCharType="end"/>
        </w:r>
      </w:hyperlink>
    </w:p>
    <w:p w14:paraId="72067FA3" w14:textId="0A84592E" w:rsidR="00126EF0" w:rsidRDefault="00042740">
      <w:pPr>
        <w:pStyle w:val="TM2"/>
        <w:rPr>
          <w:rFonts w:asciiTheme="minorHAnsi" w:eastAsiaTheme="minorEastAsia" w:hAnsiTheme="minorHAnsi" w:cstheme="minorBidi"/>
          <w:noProof/>
          <w:lang w:eastAsia="fr-FR"/>
        </w:rPr>
      </w:pPr>
      <w:hyperlink w:anchor="_Toc46913414" w:history="1">
        <w:r w:rsidR="00126EF0" w:rsidRPr="00970423">
          <w:rPr>
            <w:rStyle w:val="Lienhypertexte"/>
            <w:noProof/>
          </w:rPr>
          <w:t>TARIFS DU RESTAURANT MUNICIPAL ET DE L’ACCUEIL PERISCOLAIRE (délibération n° 2020-0080)</w:t>
        </w:r>
        <w:r w:rsidR="00126EF0">
          <w:rPr>
            <w:noProof/>
            <w:webHidden/>
          </w:rPr>
          <w:tab/>
        </w:r>
        <w:r w:rsidR="00126EF0">
          <w:rPr>
            <w:noProof/>
            <w:webHidden/>
          </w:rPr>
          <w:fldChar w:fldCharType="begin"/>
        </w:r>
        <w:r w:rsidR="00126EF0">
          <w:rPr>
            <w:noProof/>
            <w:webHidden/>
          </w:rPr>
          <w:instrText xml:space="preserve"> PAGEREF _Toc46913414 \h </w:instrText>
        </w:r>
        <w:r w:rsidR="00126EF0">
          <w:rPr>
            <w:noProof/>
            <w:webHidden/>
          </w:rPr>
        </w:r>
        <w:r w:rsidR="00126EF0">
          <w:rPr>
            <w:noProof/>
            <w:webHidden/>
          </w:rPr>
          <w:fldChar w:fldCharType="separate"/>
        </w:r>
        <w:r>
          <w:rPr>
            <w:noProof/>
            <w:webHidden/>
          </w:rPr>
          <w:t>4</w:t>
        </w:r>
        <w:r w:rsidR="00126EF0">
          <w:rPr>
            <w:noProof/>
            <w:webHidden/>
          </w:rPr>
          <w:fldChar w:fldCharType="end"/>
        </w:r>
      </w:hyperlink>
    </w:p>
    <w:p w14:paraId="7E5B8669" w14:textId="36A39028" w:rsidR="00126EF0" w:rsidRDefault="00042740">
      <w:pPr>
        <w:pStyle w:val="TM2"/>
        <w:rPr>
          <w:rFonts w:asciiTheme="minorHAnsi" w:eastAsiaTheme="minorEastAsia" w:hAnsiTheme="minorHAnsi" w:cstheme="minorBidi"/>
          <w:noProof/>
          <w:lang w:eastAsia="fr-FR"/>
        </w:rPr>
      </w:pPr>
      <w:hyperlink w:anchor="_Toc46913415" w:history="1">
        <w:r w:rsidR="00126EF0" w:rsidRPr="00970423">
          <w:rPr>
            <w:rStyle w:val="Lienhypertexte"/>
            <w:noProof/>
          </w:rPr>
          <w:t>CLIMATISATION DE LA MEDIATHEQUE</w:t>
        </w:r>
        <w:r w:rsidR="00126EF0">
          <w:rPr>
            <w:noProof/>
            <w:webHidden/>
          </w:rPr>
          <w:tab/>
        </w:r>
        <w:r w:rsidR="00126EF0">
          <w:rPr>
            <w:noProof/>
            <w:webHidden/>
          </w:rPr>
          <w:fldChar w:fldCharType="begin"/>
        </w:r>
        <w:r w:rsidR="00126EF0">
          <w:rPr>
            <w:noProof/>
            <w:webHidden/>
          </w:rPr>
          <w:instrText xml:space="preserve"> PAGEREF _Toc46913415 \h </w:instrText>
        </w:r>
        <w:r w:rsidR="00126EF0">
          <w:rPr>
            <w:noProof/>
            <w:webHidden/>
          </w:rPr>
        </w:r>
        <w:r w:rsidR="00126EF0">
          <w:rPr>
            <w:noProof/>
            <w:webHidden/>
          </w:rPr>
          <w:fldChar w:fldCharType="separate"/>
        </w:r>
        <w:r>
          <w:rPr>
            <w:noProof/>
            <w:webHidden/>
          </w:rPr>
          <w:t>4</w:t>
        </w:r>
        <w:r w:rsidR="00126EF0">
          <w:rPr>
            <w:noProof/>
            <w:webHidden/>
          </w:rPr>
          <w:fldChar w:fldCharType="end"/>
        </w:r>
      </w:hyperlink>
    </w:p>
    <w:p w14:paraId="18406BD9" w14:textId="52ABCE1C" w:rsidR="00126EF0" w:rsidRDefault="00042740">
      <w:pPr>
        <w:pStyle w:val="TM2"/>
        <w:rPr>
          <w:rFonts w:asciiTheme="minorHAnsi" w:eastAsiaTheme="minorEastAsia" w:hAnsiTheme="minorHAnsi" w:cstheme="minorBidi"/>
          <w:noProof/>
          <w:lang w:eastAsia="fr-FR"/>
        </w:rPr>
      </w:pPr>
      <w:hyperlink w:anchor="_Toc46913416" w:history="1">
        <w:r w:rsidR="00126EF0" w:rsidRPr="00970423">
          <w:rPr>
            <w:rStyle w:val="Lienhypertexte"/>
            <w:noProof/>
          </w:rPr>
          <w:t>STRUCTURE DE JEU POUR L’ECOLE JACQUES PREVERT (délibération n° 2020-0081)</w:t>
        </w:r>
        <w:r w:rsidR="00126EF0">
          <w:rPr>
            <w:noProof/>
            <w:webHidden/>
          </w:rPr>
          <w:tab/>
        </w:r>
        <w:r w:rsidR="00126EF0">
          <w:rPr>
            <w:noProof/>
            <w:webHidden/>
          </w:rPr>
          <w:fldChar w:fldCharType="begin"/>
        </w:r>
        <w:r w:rsidR="00126EF0">
          <w:rPr>
            <w:noProof/>
            <w:webHidden/>
          </w:rPr>
          <w:instrText xml:space="preserve"> PAGEREF _Toc46913416 \h </w:instrText>
        </w:r>
        <w:r w:rsidR="00126EF0">
          <w:rPr>
            <w:noProof/>
            <w:webHidden/>
          </w:rPr>
        </w:r>
        <w:r w:rsidR="00126EF0">
          <w:rPr>
            <w:noProof/>
            <w:webHidden/>
          </w:rPr>
          <w:fldChar w:fldCharType="separate"/>
        </w:r>
        <w:r>
          <w:rPr>
            <w:noProof/>
            <w:webHidden/>
          </w:rPr>
          <w:t>4</w:t>
        </w:r>
        <w:r w:rsidR="00126EF0">
          <w:rPr>
            <w:noProof/>
            <w:webHidden/>
          </w:rPr>
          <w:fldChar w:fldCharType="end"/>
        </w:r>
      </w:hyperlink>
    </w:p>
    <w:p w14:paraId="7A76277D" w14:textId="693547F1" w:rsidR="00126EF0" w:rsidRDefault="00042740">
      <w:pPr>
        <w:pStyle w:val="TM2"/>
        <w:rPr>
          <w:rFonts w:asciiTheme="minorHAnsi" w:eastAsiaTheme="minorEastAsia" w:hAnsiTheme="minorHAnsi" w:cstheme="minorBidi"/>
          <w:noProof/>
          <w:lang w:eastAsia="fr-FR"/>
        </w:rPr>
      </w:pPr>
      <w:hyperlink w:anchor="_Toc46913417" w:history="1">
        <w:r w:rsidR="00126EF0" w:rsidRPr="00970423">
          <w:rPr>
            <w:rStyle w:val="Lienhypertexte"/>
            <w:noProof/>
          </w:rPr>
          <w:t>COUPE D’HERBE Mme BOUCARD (délibération n° 2020-0082)</w:t>
        </w:r>
        <w:r w:rsidR="00126EF0">
          <w:rPr>
            <w:noProof/>
            <w:webHidden/>
          </w:rPr>
          <w:tab/>
        </w:r>
        <w:r w:rsidR="00126EF0">
          <w:rPr>
            <w:noProof/>
            <w:webHidden/>
          </w:rPr>
          <w:fldChar w:fldCharType="begin"/>
        </w:r>
        <w:r w:rsidR="00126EF0">
          <w:rPr>
            <w:noProof/>
            <w:webHidden/>
          </w:rPr>
          <w:instrText xml:space="preserve"> PAGEREF _Toc46913417 \h </w:instrText>
        </w:r>
        <w:r w:rsidR="00126EF0">
          <w:rPr>
            <w:noProof/>
            <w:webHidden/>
          </w:rPr>
        </w:r>
        <w:r w:rsidR="00126EF0">
          <w:rPr>
            <w:noProof/>
            <w:webHidden/>
          </w:rPr>
          <w:fldChar w:fldCharType="separate"/>
        </w:r>
        <w:r>
          <w:rPr>
            <w:noProof/>
            <w:webHidden/>
          </w:rPr>
          <w:t>4</w:t>
        </w:r>
        <w:r w:rsidR="00126EF0">
          <w:rPr>
            <w:noProof/>
            <w:webHidden/>
          </w:rPr>
          <w:fldChar w:fldCharType="end"/>
        </w:r>
      </w:hyperlink>
    </w:p>
    <w:p w14:paraId="21D5E770" w14:textId="2D58BF44" w:rsidR="00126EF0" w:rsidRDefault="00042740">
      <w:pPr>
        <w:pStyle w:val="TM2"/>
        <w:rPr>
          <w:rFonts w:asciiTheme="minorHAnsi" w:eastAsiaTheme="minorEastAsia" w:hAnsiTheme="minorHAnsi" w:cstheme="minorBidi"/>
          <w:noProof/>
          <w:lang w:eastAsia="fr-FR"/>
        </w:rPr>
      </w:pPr>
      <w:hyperlink w:anchor="_Toc46913418" w:history="1">
        <w:r w:rsidR="00126EF0" w:rsidRPr="00970423">
          <w:rPr>
            <w:rStyle w:val="Lienhypertexte"/>
            <w:noProof/>
          </w:rPr>
          <w:t>INTERVENTION MUSIQUE ET DANSE EN MILIEU SCOLAIRE (délibération n° 2020-0083)</w:t>
        </w:r>
        <w:r w:rsidR="00126EF0">
          <w:rPr>
            <w:noProof/>
            <w:webHidden/>
          </w:rPr>
          <w:tab/>
        </w:r>
        <w:r w:rsidR="00126EF0">
          <w:rPr>
            <w:noProof/>
            <w:webHidden/>
          </w:rPr>
          <w:fldChar w:fldCharType="begin"/>
        </w:r>
        <w:r w:rsidR="00126EF0">
          <w:rPr>
            <w:noProof/>
            <w:webHidden/>
          </w:rPr>
          <w:instrText xml:space="preserve"> PAGEREF _Toc46913418 \h </w:instrText>
        </w:r>
        <w:r w:rsidR="00126EF0">
          <w:rPr>
            <w:noProof/>
            <w:webHidden/>
          </w:rPr>
        </w:r>
        <w:r w:rsidR="00126EF0">
          <w:rPr>
            <w:noProof/>
            <w:webHidden/>
          </w:rPr>
          <w:fldChar w:fldCharType="separate"/>
        </w:r>
        <w:r>
          <w:rPr>
            <w:noProof/>
            <w:webHidden/>
          </w:rPr>
          <w:t>4</w:t>
        </w:r>
        <w:r w:rsidR="00126EF0">
          <w:rPr>
            <w:noProof/>
            <w:webHidden/>
          </w:rPr>
          <w:fldChar w:fldCharType="end"/>
        </w:r>
      </w:hyperlink>
    </w:p>
    <w:p w14:paraId="261C8570" w14:textId="79CAD76C" w:rsidR="00126EF0" w:rsidRDefault="00042740">
      <w:pPr>
        <w:pStyle w:val="TM2"/>
        <w:rPr>
          <w:rFonts w:asciiTheme="minorHAnsi" w:eastAsiaTheme="minorEastAsia" w:hAnsiTheme="minorHAnsi" w:cstheme="minorBidi"/>
          <w:noProof/>
          <w:lang w:eastAsia="fr-FR"/>
        </w:rPr>
      </w:pPr>
      <w:hyperlink w:anchor="_Toc46913419" w:history="1">
        <w:r w:rsidR="00126EF0" w:rsidRPr="00970423">
          <w:rPr>
            <w:rStyle w:val="Lienhypertexte"/>
            <w:noProof/>
          </w:rPr>
          <w:t>REDEVANCE D’OCCUPATION DU DOMAINE PUBLIC GRDF  (délibération n° 2020-0084)</w:t>
        </w:r>
        <w:r w:rsidR="00126EF0">
          <w:rPr>
            <w:noProof/>
            <w:webHidden/>
          </w:rPr>
          <w:tab/>
        </w:r>
        <w:r w:rsidR="00126EF0">
          <w:rPr>
            <w:noProof/>
            <w:webHidden/>
          </w:rPr>
          <w:fldChar w:fldCharType="begin"/>
        </w:r>
        <w:r w:rsidR="00126EF0">
          <w:rPr>
            <w:noProof/>
            <w:webHidden/>
          </w:rPr>
          <w:instrText xml:space="preserve"> PAGEREF _Toc46913419 \h </w:instrText>
        </w:r>
        <w:r w:rsidR="00126EF0">
          <w:rPr>
            <w:noProof/>
            <w:webHidden/>
          </w:rPr>
        </w:r>
        <w:r w:rsidR="00126EF0">
          <w:rPr>
            <w:noProof/>
            <w:webHidden/>
          </w:rPr>
          <w:fldChar w:fldCharType="separate"/>
        </w:r>
        <w:r>
          <w:rPr>
            <w:noProof/>
            <w:webHidden/>
          </w:rPr>
          <w:t>5</w:t>
        </w:r>
        <w:r w:rsidR="00126EF0">
          <w:rPr>
            <w:noProof/>
            <w:webHidden/>
          </w:rPr>
          <w:fldChar w:fldCharType="end"/>
        </w:r>
      </w:hyperlink>
    </w:p>
    <w:p w14:paraId="2F37D3AF" w14:textId="120EAF44" w:rsidR="00126EF0" w:rsidRDefault="00042740">
      <w:pPr>
        <w:pStyle w:val="TM2"/>
        <w:rPr>
          <w:rFonts w:asciiTheme="minorHAnsi" w:eastAsiaTheme="minorEastAsia" w:hAnsiTheme="minorHAnsi" w:cstheme="minorBidi"/>
          <w:noProof/>
          <w:lang w:eastAsia="fr-FR"/>
        </w:rPr>
      </w:pPr>
      <w:hyperlink w:anchor="_Toc46913420" w:history="1">
        <w:r w:rsidR="00126EF0" w:rsidRPr="00970423">
          <w:rPr>
            <w:rStyle w:val="Lienhypertexte"/>
            <w:noProof/>
          </w:rPr>
          <w:t>REDEVANCE D’OCCUPATION DU DOMAINE PUBLIC SyDEV  (délibération n° 2020-0085)</w:t>
        </w:r>
        <w:r w:rsidR="00126EF0">
          <w:rPr>
            <w:noProof/>
            <w:webHidden/>
          </w:rPr>
          <w:tab/>
        </w:r>
        <w:r w:rsidR="00126EF0">
          <w:rPr>
            <w:noProof/>
            <w:webHidden/>
          </w:rPr>
          <w:fldChar w:fldCharType="begin"/>
        </w:r>
        <w:r w:rsidR="00126EF0">
          <w:rPr>
            <w:noProof/>
            <w:webHidden/>
          </w:rPr>
          <w:instrText xml:space="preserve"> PAGEREF _Toc46913420 \h </w:instrText>
        </w:r>
        <w:r w:rsidR="00126EF0">
          <w:rPr>
            <w:noProof/>
            <w:webHidden/>
          </w:rPr>
        </w:r>
        <w:r w:rsidR="00126EF0">
          <w:rPr>
            <w:noProof/>
            <w:webHidden/>
          </w:rPr>
          <w:fldChar w:fldCharType="separate"/>
        </w:r>
        <w:r>
          <w:rPr>
            <w:noProof/>
            <w:webHidden/>
          </w:rPr>
          <w:t>5</w:t>
        </w:r>
        <w:r w:rsidR="00126EF0">
          <w:rPr>
            <w:noProof/>
            <w:webHidden/>
          </w:rPr>
          <w:fldChar w:fldCharType="end"/>
        </w:r>
      </w:hyperlink>
    </w:p>
    <w:p w14:paraId="0BC0AAAF" w14:textId="6D8F7609" w:rsidR="00126EF0" w:rsidRDefault="00042740">
      <w:pPr>
        <w:pStyle w:val="TM2"/>
        <w:rPr>
          <w:rFonts w:asciiTheme="minorHAnsi" w:eastAsiaTheme="minorEastAsia" w:hAnsiTheme="minorHAnsi" w:cstheme="minorBidi"/>
          <w:noProof/>
          <w:lang w:eastAsia="fr-FR"/>
        </w:rPr>
      </w:pPr>
      <w:hyperlink w:anchor="_Toc46913421" w:history="1">
        <w:r w:rsidR="00126EF0" w:rsidRPr="00970423">
          <w:rPr>
            <w:rStyle w:val="Lienhypertexte"/>
            <w:noProof/>
          </w:rPr>
          <w:t>TABLEAU DES EFFECTIFS AU 1</w:t>
        </w:r>
        <w:r w:rsidR="00126EF0" w:rsidRPr="00970423">
          <w:rPr>
            <w:rStyle w:val="Lienhypertexte"/>
            <w:noProof/>
            <w:vertAlign w:val="superscript"/>
          </w:rPr>
          <w:t>er</w:t>
        </w:r>
        <w:r w:rsidR="00126EF0" w:rsidRPr="00970423">
          <w:rPr>
            <w:rStyle w:val="Lienhypertexte"/>
            <w:noProof/>
          </w:rPr>
          <w:t xml:space="preserve"> OCTOBRE 2020  (délibération n° 2020-0086)</w:t>
        </w:r>
        <w:r w:rsidR="00126EF0">
          <w:rPr>
            <w:noProof/>
            <w:webHidden/>
          </w:rPr>
          <w:tab/>
        </w:r>
        <w:r w:rsidR="00126EF0">
          <w:rPr>
            <w:noProof/>
            <w:webHidden/>
          </w:rPr>
          <w:fldChar w:fldCharType="begin"/>
        </w:r>
        <w:r w:rsidR="00126EF0">
          <w:rPr>
            <w:noProof/>
            <w:webHidden/>
          </w:rPr>
          <w:instrText xml:space="preserve"> PAGEREF _Toc46913421 \h </w:instrText>
        </w:r>
        <w:r w:rsidR="00126EF0">
          <w:rPr>
            <w:noProof/>
            <w:webHidden/>
          </w:rPr>
        </w:r>
        <w:r w:rsidR="00126EF0">
          <w:rPr>
            <w:noProof/>
            <w:webHidden/>
          </w:rPr>
          <w:fldChar w:fldCharType="separate"/>
        </w:r>
        <w:r>
          <w:rPr>
            <w:noProof/>
            <w:webHidden/>
          </w:rPr>
          <w:t>6</w:t>
        </w:r>
        <w:r w:rsidR="00126EF0">
          <w:rPr>
            <w:noProof/>
            <w:webHidden/>
          </w:rPr>
          <w:fldChar w:fldCharType="end"/>
        </w:r>
      </w:hyperlink>
    </w:p>
    <w:p w14:paraId="7960A156" w14:textId="09783847" w:rsidR="00126EF0" w:rsidRDefault="00042740">
      <w:pPr>
        <w:pStyle w:val="TM2"/>
        <w:rPr>
          <w:rFonts w:asciiTheme="minorHAnsi" w:eastAsiaTheme="minorEastAsia" w:hAnsiTheme="minorHAnsi" w:cstheme="minorBidi"/>
          <w:noProof/>
          <w:lang w:eastAsia="fr-FR"/>
        </w:rPr>
      </w:pPr>
      <w:hyperlink w:anchor="_Toc46913422" w:history="1">
        <w:r w:rsidR="00126EF0" w:rsidRPr="00970423">
          <w:rPr>
            <w:rStyle w:val="Lienhypertexte"/>
            <w:noProof/>
          </w:rPr>
          <w:t>SUPPRESSION D’UN POSTE D’ADJOINT TECHNIQUE PRINCIPAL 1ère CLASSE  (délibération n° 2020-0087)</w:t>
        </w:r>
        <w:r w:rsidR="00126EF0">
          <w:rPr>
            <w:noProof/>
            <w:webHidden/>
          </w:rPr>
          <w:tab/>
        </w:r>
        <w:r w:rsidR="00126EF0">
          <w:rPr>
            <w:noProof/>
            <w:webHidden/>
          </w:rPr>
          <w:fldChar w:fldCharType="begin"/>
        </w:r>
        <w:r w:rsidR="00126EF0">
          <w:rPr>
            <w:noProof/>
            <w:webHidden/>
          </w:rPr>
          <w:instrText xml:space="preserve"> PAGEREF _Toc46913422 \h </w:instrText>
        </w:r>
        <w:r w:rsidR="00126EF0">
          <w:rPr>
            <w:noProof/>
            <w:webHidden/>
          </w:rPr>
        </w:r>
        <w:r w:rsidR="00126EF0">
          <w:rPr>
            <w:noProof/>
            <w:webHidden/>
          </w:rPr>
          <w:fldChar w:fldCharType="separate"/>
        </w:r>
        <w:r>
          <w:rPr>
            <w:noProof/>
            <w:webHidden/>
          </w:rPr>
          <w:t>7</w:t>
        </w:r>
        <w:r w:rsidR="00126EF0">
          <w:rPr>
            <w:noProof/>
            <w:webHidden/>
          </w:rPr>
          <w:fldChar w:fldCharType="end"/>
        </w:r>
      </w:hyperlink>
    </w:p>
    <w:p w14:paraId="0B1A4F11" w14:textId="62E713D9" w:rsidR="00126EF0" w:rsidRDefault="00042740">
      <w:pPr>
        <w:pStyle w:val="TM2"/>
        <w:rPr>
          <w:rFonts w:asciiTheme="minorHAnsi" w:eastAsiaTheme="minorEastAsia" w:hAnsiTheme="minorHAnsi" w:cstheme="minorBidi"/>
          <w:noProof/>
          <w:lang w:eastAsia="fr-FR"/>
        </w:rPr>
      </w:pPr>
      <w:hyperlink w:anchor="_Toc46913423" w:history="1">
        <w:r w:rsidR="00126EF0" w:rsidRPr="00970423">
          <w:rPr>
            <w:rStyle w:val="Lienhypertexte"/>
            <w:noProof/>
          </w:rPr>
          <w:t>CREATION D’UN POSTE D’ADJOINT TECHNIQUE PRINCIPAL 2ème CLASSE (délibération n° 2020-0088)</w:t>
        </w:r>
        <w:r w:rsidR="00126EF0">
          <w:rPr>
            <w:noProof/>
            <w:webHidden/>
          </w:rPr>
          <w:tab/>
        </w:r>
        <w:r w:rsidR="00126EF0">
          <w:rPr>
            <w:noProof/>
            <w:webHidden/>
          </w:rPr>
          <w:fldChar w:fldCharType="begin"/>
        </w:r>
        <w:r w:rsidR="00126EF0">
          <w:rPr>
            <w:noProof/>
            <w:webHidden/>
          </w:rPr>
          <w:instrText xml:space="preserve"> PAGEREF _Toc46913423 \h </w:instrText>
        </w:r>
        <w:r w:rsidR="00126EF0">
          <w:rPr>
            <w:noProof/>
            <w:webHidden/>
          </w:rPr>
        </w:r>
        <w:r w:rsidR="00126EF0">
          <w:rPr>
            <w:noProof/>
            <w:webHidden/>
          </w:rPr>
          <w:fldChar w:fldCharType="separate"/>
        </w:r>
        <w:r>
          <w:rPr>
            <w:noProof/>
            <w:webHidden/>
          </w:rPr>
          <w:t>7</w:t>
        </w:r>
        <w:r w:rsidR="00126EF0">
          <w:rPr>
            <w:noProof/>
            <w:webHidden/>
          </w:rPr>
          <w:fldChar w:fldCharType="end"/>
        </w:r>
      </w:hyperlink>
    </w:p>
    <w:p w14:paraId="0B57E52B" w14:textId="268BAC52" w:rsidR="00126EF0" w:rsidRDefault="00042740">
      <w:pPr>
        <w:pStyle w:val="TM2"/>
        <w:rPr>
          <w:rFonts w:asciiTheme="minorHAnsi" w:eastAsiaTheme="minorEastAsia" w:hAnsiTheme="minorHAnsi" w:cstheme="minorBidi"/>
          <w:noProof/>
          <w:lang w:eastAsia="fr-FR"/>
        </w:rPr>
      </w:pPr>
      <w:hyperlink w:anchor="_Toc46913424" w:history="1">
        <w:r w:rsidR="00126EF0" w:rsidRPr="00970423">
          <w:rPr>
            <w:rStyle w:val="Lienhypertexte"/>
            <w:noProof/>
          </w:rPr>
          <w:t>SUPPRESSION D’UN POSTE D’ADJOINT TECHNIQUE NON TITULAIRE (ACCROISSEMENT TEMPORAIRE D’ACTIVITE) (délibération n° 2020-0089)</w:t>
        </w:r>
        <w:r w:rsidR="00126EF0">
          <w:rPr>
            <w:noProof/>
            <w:webHidden/>
          </w:rPr>
          <w:tab/>
        </w:r>
        <w:r w:rsidR="00126EF0">
          <w:rPr>
            <w:noProof/>
            <w:webHidden/>
          </w:rPr>
          <w:fldChar w:fldCharType="begin"/>
        </w:r>
        <w:r w:rsidR="00126EF0">
          <w:rPr>
            <w:noProof/>
            <w:webHidden/>
          </w:rPr>
          <w:instrText xml:space="preserve"> PAGEREF _Toc46913424 \h </w:instrText>
        </w:r>
        <w:r w:rsidR="00126EF0">
          <w:rPr>
            <w:noProof/>
            <w:webHidden/>
          </w:rPr>
        </w:r>
        <w:r w:rsidR="00126EF0">
          <w:rPr>
            <w:noProof/>
            <w:webHidden/>
          </w:rPr>
          <w:fldChar w:fldCharType="separate"/>
        </w:r>
        <w:r>
          <w:rPr>
            <w:noProof/>
            <w:webHidden/>
          </w:rPr>
          <w:t>7</w:t>
        </w:r>
        <w:r w:rsidR="00126EF0">
          <w:rPr>
            <w:noProof/>
            <w:webHidden/>
          </w:rPr>
          <w:fldChar w:fldCharType="end"/>
        </w:r>
      </w:hyperlink>
    </w:p>
    <w:p w14:paraId="45FF599E" w14:textId="5E8FD52D" w:rsidR="00126EF0" w:rsidRDefault="00042740">
      <w:pPr>
        <w:pStyle w:val="TM2"/>
        <w:rPr>
          <w:rFonts w:asciiTheme="minorHAnsi" w:eastAsiaTheme="minorEastAsia" w:hAnsiTheme="minorHAnsi" w:cstheme="minorBidi"/>
          <w:noProof/>
          <w:lang w:eastAsia="fr-FR"/>
        </w:rPr>
      </w:pPr>
      <w:hyperlink w:anchor="_Toc46913425" w:history="1">
        <w:r w:rsidR="00126EF0" w:rsidRPr="00970423">
          <w:rPr>
            <w:rStyle w:val="Lienhypertexte"/>
            <w:noProof/>
          </w:rPr>
          <w:t>SUPPRESSION D’UN POSTE D’ADJOINT TECHNIQUE NON TITULAIRE 16 HEURES (ACCROISSEMENT SAISONNIER D’ACTIVITE) (délibération n° 2020-0090)</w:t>
        </w:r>
        <w:r w:rsidR="00126EF0">
          <w:rPr>
            <w:noProof/>
            <w:webHidden/>
          </w:rPr>
          <w:tab/>
        </w:r>
        <w:r w:rsidR="00126EF0">
          <w:rPr>
            <w:noProof/>
            <w:webHidden/>
          </w:rPr>
          <w:fldChar w:fldCharType="begin"/>
        </w:r>
        <w:r w:rsidR="00126EF0">
          <w:rPr>
            <w:noProof/>
            <w:webHidden/>
          </w:rPr>
          <w:instrText xml:space="preserve"> PAGEREF _Toc46913425 \h </w:instrText>
        </w:r>
        <w:r w:rsidR="00126EF0">
          <w:rPr>
            <w:noProof/>
            <w:webHidden/>
          </w:rPr>
        </w:r>
        <w:r w:rsidR="00126EF0">
          <w:rPr>
            <w:noProof/>
            <w:webHidden/>
          </w:rPr>
          <w:fldChar w:fldCharType="separate"/>
        </w:r>
        <w:r>
          <w:rPr>
            <w:noProof/>
            <w:webHidden/>
          </w:rPr>
          <w:t>7</w:t>
        </w:r>
        <w:r w:rsidR="00126EF0">
          <w:rPr>
            <w:noProof/>
            <w:webHidden/>
          </w:rPr>
          <w:fldChar w:fldCharType="end"/>
        </w:r>
      </w:hyperlink>
    </w:p>
    <w:p w14:paraId="701DE8AC" w14:textId="34E00D60" w:rsidR="00126EF0" w:rsidRDefault="00042740">
      <w:pPr>
        <w:pStyle w:val="TM2"/>
        <w:rPr>
          <w:rFonts w:asciiTheme="minorHAnsi" w:eastAsiaTheme="minorEastAsia" w:hAnsiTheme="minorHAnsi" w:cstheme="minorBidi"/>
          <w:noProof/>
          <w:lang w:eastAsia="fr-FR"/>
        </w:rPr>
      </w:pPr>
      <w:hyperlink w:anchor="_Toc46913426" w:history="1">
        <w:r w:rsidR="00126EF0" w:rsidRPr="00970423">
          <w:rPr>
            <w:rStyle w:val="Lienhypertexte"/>
            <w:noProof/>
          </w:rPr>
          <w:t>CREATION D’UN POSTE D’ADJOINT TECHNIQUE NON TITULAIRE 16 heures (CONTRAT DE PROJET) (délibération n° 2020-0091)</w:t>
        </w:r>
        <w:r w:rsidR="00126EF0">
          <w:rPr>
            <w:noProof/>
            <w:webHidden/>
          </w:rPr>
          <w:tab/>
        </w:r>
        <w:r w:rsidR="00126EF0">
          <w:rPr>
            <w:noProof/>
            <w:webHidden/>
          </w:rPr>
          <w:fldChar w:fldCharType="begin"/>
        </w:r>
        <w:r w:rsidR="00126EF0">
          <w:rPr>
            <w:noProof/>
            <w:webHidden/>
          </w:rPr>
          <w:instrText xml:space="preserve"> PAGEREF _Toc46913426 \h </w:instrText>
        </w:r>
        <w:r w:rsidR="00126EF0">
          <w:rPr>
            <w:noProof/>
            <w:webHidden/>
          </w:rPr>
        </w:r>
        <w:r w:rsidR="00126EF0">
          <w:rPr>
            <w:noProof/>
            <w:webHidden/>
          </w:rPr>
          <w:fldChar w:fldCharType="separate"/>
        </w:r>
        <w:r>
          <w:rPr>
            <w:noProof/>
            <w:webHidden/>
          </w:rPr>
          <w:t>8</w:t>
        </w:r>
        <w:r w:rsidR="00126EF0">
          <w:rPr>
            <w:noProof/>
            <w:webHidden/>
          </w:rPr>
          <w:fldChar w:fldCharType="end"/>
        </w:r>
      </w:hyperlink>
    </w:p>
    <w:p w14:paraId="46740C5D" w14:textId="1FE29A5F" w:rsidR="00126EF0" w:rsidRDefault="00042740">
      <w:pPr>
        <w:pStyle w:val="TM2"/>
        <w:rPr>
          <w:rFonts w:asciiTheme="minorHAnsi" w:eastAsiaTheme="minorEastAsia" w:hAnsiTheme="minorHAnsi" w:cstheme="minorBidi"/>
          <w:noProof/>
          <w:lang w:eastAsia="fr-FR"/>
        </w:rPr>
      </w:pPr>
      <w:hyperlink w:anchor="_Toc46913427" w:history="1">
        <w:r w:rsidR="00126EF0" w:rsidRPr="00970423">
          <w:rPr>
            <w:rStyle w:val="Lienhypertexte"/>
            <w:noProof/>
          </w:rPr>
          <w:t>INSTITUTION DU TEMPS PARTIEL ET MODALITES D’EXERCICE</w:t>
        </w:r>
        <w:r w:rsidR="00126EF0">
          <w:rPr>
            <w:noProof/>
            <w:webHidden/>
          </w:rPr>
          <w:tab/>
        </w:r>
        <w:r w:rsidR="00126EF0">
          <w:rPr>
            <w:noProof/>
            <w:webHidden/>
          </w:rPr>
          <w:fldChar w:fldCharType="begin"/>
        </w:r>
        <w:r w:rsidR="00126EF0">
          <w:rPr>
            <w:noProof/>
            <w:webHidden/>
          </w:rPr>
          <w:instrText xml:space="preserve"> PAGEREF _Toc46913427 \h </w:instrText>
        </w:r>
        <w:r w:rsidR="00126EF0">
          <w:rPr>
            <w:noProof/>
            <w:webHidden/>
          </w:rPr>
        </w:r>
        <w:r w:rsidR="00126EF0">
          <w:rPr>
            <w:noProof/>
            <w:webHidden/>
          </w:rPr>
          <w:fldChar w:fldCharType="separate"/>
        </w:r>
        <w:r>
          <w:rPr>
            <w:noProof/>
            <w:webHidden/>
          </w:rPr>
          <w:t>9</w:t>
        </w:r>
        <w:r w:rsidR="00126EF0">
          <w:rPr>
            <w:noProof/>
            <w:webHidden/>
          </w:rPr>
          <w:fldChar w:fldCharType="end"/>
        </w:r>
      </w:hyperlink>
    </w:p>
    <w:p w14:paraId="6D0B2B9E" w14:textId="2E2697AE" w:rsidR="00126EF0" w:rsidRDefault="00042740">
      <w:pPr>
        <w:pStyle w:val="TM2"/>
        <w:rPr>
          <w:rFonts w:asciiTheme="minorHAnsi" w:eastAsiaTheme="minorEastAsia" w:hAnsiTheme="minorHAnsi" w:cstheme="minorBidi"/>
          <w:noProof/>
          <w:lang w:eastAsia="fr-FR"/>
        </w:rPr>
      </w:pPr>
      <w:hyperlink w:anchor="_Toc46913428" w:history="1">
        <w:r w:rsidR="00126EF0" w:rsidRPr="00970423">
          <w:rPr>
            <w:rStyle w:val="Lienhypertexte"/>
            <w:noProof/>
          </w:rPr>
          <w:t>REGULARISATION RELATIVE A LA MISE EN PLACE DU TELETRAVAIL A TITRE DEROGATOIRE AU REGARD DE LA SITUATION SANITAIRE EXCEPTIONNELLE (délibération n° 2020-0092)</w:t>
        </w:r>
        <w:r w:rsidR="00126EF0">
          <w:rPr>
            <w:noProof/>
            <w:webHidden/>
          </w:rPr>
          <w:tab/>
        </w:r>
        <w:r w:rsidR="00126EF0">
          <w:rPr>
            <w:noProof/>
            <w:webHidden/>
          </w:rPr>
          <w:fldChar w:fldCharType="begin"/>
        </w:r>
        <w:r w:rsidR="00126EF0">
          <w:rPr>
            <w:noProof/>
            <w:webHidden/>
          </w:rPr>
          <w:instrText xml:space="preserve"> PAGEREF _Toc46913428 \h </w:instrText>
        </w:r>
        <w:r w:rsidR="00126EF0">
          <w:rPr>
            <w:noProof/>
            <w:webHidden/>
          </w:rPr>
        </w:r>
        <w:r w:rsidR="00126EF0">
          <w:rPr>
            <w:noProof/>
            <w:webHidden/>
          </w:rPr>
          <w:fldChar w:fldCharType="separate"/>
        </w:r>
        <w:r>
          <w:rPr>
            <w:noProof/>
            <w:webHidden/>
          </w:rPr>
          <w:t>9</w:t>
        </w:r>
        <w:r w:rsidR="00126EF0">
          <w:rPr>
            <w:noProof/>
            <w:webHidden/>
          </w:rPr>
          <w:fldChar w:fldCharType="end"/>
        </w:r>
      </w:hyperlink>
    </w:p>
    <w:p w14:paraId="60953273" w14:textId="1DC47EF7" w:rsidR="00126EF0" w:rsidRDefault="00042740">
      <w:pPr>
        <w:pStyle w:val="TM2"/>
        <w:rPr>
          <w:rFonts w:asciiTheme="minorHAnsi" w:eastAsiaTheme="minorEastAsia" w:hAnsiTheme="minorHAnsi" w:cstheme="minorBidi"/>
          <w:noProof/>
          <w:lang w:eastAsia="fr-FR"/>
        </w:rPr>
      </w:pPr>
      <w:hyperlink w:anchor="_Toc46913429" w:history="1">
        <w:r w:rsidR="00126EF0" w:rsidRPr="00970423">
          <w:rPr>
            <w:rStyle w:val="Lienhypertexte"/>
            <w:noProof/>
          </w:rPr>
          <w:t>MISE EN PLACE DU TELETRAVAIL</w:t>
        </w:r>
        <w:r w:rsidR="00126EF0">
          <w:rPr>
            <w:noProof/>
            <w:webHidden/>
          </w:rPr>
          <w:tab/>
        </w:r>
        <w:r w:rsidR="00126EF0">
          <w:rPr>
            <w:noProof/>
            <w:webHidden/>
          </w:rPr>
          <w:fldChar w:fldCharType="begin"/>
        </w:r>
        <w:r w:rsidR="00126EF0">
          <w:rPr>
            <w:noProof/>
            <w:webHidden/>
          </w:rPr>
          <w:instrText xml:space="preserve"> PAGEREF _Toc46913429 \h </w:instrText>
        </w:r>
        <w:r w:rsidR="00126EF0">
          <w:rPr>
            <w:noProof/>
            <w:webHidden/>
          </w:rPr>
        </w:r>
        <w:r w:rsidR="00126EF0">
          <w:rPr>
            <w:noProof/>
            <w:webHidden/>
          </w:rPr>
          <w:fldChar w:fldCharType="separate"/>
        </w:r>
        <w:r>
          <w:rPr>
            <w:noProof/>
            <w:webHidden/>
          </w:rPr>
          <w:t>10</w:t>
        </w:r>
        <w:r w:rsidR="00126EF0">
          <w:rPr>
            <w:noProof/>
            <w:webHidden/>
          </w:rPr>
          <w:fldChar w:fldCharType="end"/>
        </w:r>
      </w:hyperlink>
    </w:p>
    <w:p w14:paraId="56BD4EE7" w14:textId="4F8CCC92" w:rsidR="00126EF0" w:rsidRDefault="00042740">
      <w:pPr>
        <w:pStyle w:val="TM2"/>
        <w:rPr>
          <w:rFonts w:asciiTheme="minorHAnsi" w:eastAsiaTheme="minorEastAsia" w:hAnsiTheme="minorHAnsi" w:cstheme="minorBidi"/>
          <w:noProof/>
          <w:lang w:eastAsia="fr-FR"/>
        </w:rPr>
      </w:pPr>
      <w:hyperlink w:anchor="_Toc46913430" w:history="1">
        <w:r w:rsidR="00126EF0" w:rsidRPr="00970423">
          <w:rPr>
            <w:rStyle w:val="Lienhypertexte"/>
            <w:noProof/>
          </w:rPr>
          <w:t>CONVENTION DE REMBOURSEMENT DES INTERVENTIONS EPS DANS LES ECOLES (délibération n° 2020-0093)</w:t>
        </w:r>
        <w:r w:rsidR="00126EF0">
          <w:rPr>
            <w:noProof/>
            <w:webHidden/>
          </w:rPr>
          <w:tab/>
        </w:r>
        <w:r w:rsidR="00126EF0">
          <w:rPr>
            <w:noProof/>
            <w:webHidden/>
          </w:rPr>
          <w:fldChar w:fldCharType="begin"/>
        </w:r>
        <w:r w:rsidR="00126EF0">
          <w:rPr>
            <w:noProof/>
            <w:webHidden/>
          </w:rPr>
          <w:instrText xml:space="preserve"> PAGEREF _Toc46913430 \h </w:instrText>
        </w:r>
        <w:r w:rsidR="00126EF0">
          <w:rPr>
            <w:noProof/>
            <w:webHidden/>
          </w:rPr>
        </w:r>
        <w:r w:rsidR="00126EF0">
          <w:rPr>
            <w:noProof/>
            <w:webHidden/>
          </w:rPr>
          <w:fldChar w:fldCharType="separate"/>
        </w:r>
        <w:r>
          <w:rPr>
            <w:noProof/>
            <w:webHidden/>
          </w:rPr>
          <w:t>10</w:t>
        </w:r>
        <w:r w:rsidR="00126EF0">
          <w:rPr>
            <w:noProof/>
            <w:webHidden/>
          </w:rPr>
          <w:fldChar w:fldCharType="end"/>
        </w:r>
      </w:hyperlink>
    </w:p>
    <w:p w14:paraId="3788C7B0" w14:textId="3D95849F" w:rsidR="00126EF0" w:rsidRDefault="00042740">
      <w:pPr>
        <w:pStyle w:val="TM2"/>
        <w:rPr>
          <w:rFonts w:asciiTheme="minorHAnsi" w:eastAsiaTheme="minorEastAsia" w:hAnsiTheme="minorHAnsi" w:cstheme="minorBidi"/>
          <w:noProof/>
          <w:lang w:eastAsia="fr-FR"/>
        </w:rPr>
      </w:pPr>
      <w:hyperlink w:anchor="_Toc46913431" w:history="1">
        <w:r w:rsidR="00126EF0" w:rsidRPr="00970423">
          <w:rPr>
            <w:rStyle w:val="Lienhypertexte"/>
            <w:noProof/>
          </w:rPr>
          <w:t>APPROBATION DU SCOT (délibération n° 2020-0094)</w:t>
        </w:r>
        <w:r w:rsidR="00126EF0">
          <w:rPr>
            <w:noProof/>
            <w:webHidden/>
          </w:rPr>
          <w:tab/>
        </w:r>
        <w:r w:rsidR="00126EF0">
          <w:rPr>
            <w:noProof/>
            <w:webHidden/>
          </w:rPr>
          <w:fldChar w:fldCharType="begin"/>
        </w:r>
        <w:r w:rsidR="00126EF0">
          <w:rPr>
            <w:noProof/>
            <w:webHidden/>
          </w:rPr>
          <w:instrText xml:space="preserve"> PAGEREF _Toc46913431 \h </w:instrText>
        </w:r>
        <w:r w:rsidR="00126EF0">
          <w:rPr>
            <w:noProof/>
            <w:webHidden/>
          </w:rPr>
        </w:r>
        <w:r w:rsidR="00126EF0">
          <w:rPr>
            <w:noProof/>
            <w:webHidden/>
          </w:rPr>
          <w:fldChar w:fldCharType="separate"/>
        </w:r>
        <w:r>
          <w:rPr>
            <w:noProof/>
            <w:webHidden/>
          </w:rPr>
          <w:t>11</w:t>
        </w:r>
        <w:r w:rsidR="00126EF0">
          <w:rPr>
            <w:noProof/>
            <w:webHidden/>
          </w:rPr>
          <w:fldChar w:fldCharType="end"/>
        </w:r>
      </w:hyperlink>
    </w:p>
    <w:p w14:paraId="156187A0" w14:textId="22847C8A" w:rsidR="00126EF0" w:rsidRDefault="00042740">
      <w:pPr>
        <w:pStyle w:val="TM2"/>
        <w:rPr>
          <w:rFonts w:asciiTheme="minorHAnsi" w:eastAsiaTheme="minorEastAsia" w:hAnsiTheme="minorHAnsi" w:cstheme="minorBidi"/>
          <w:noProof/>
          <w:lang w:eastAsia="fr-FR"/>
        </w:rPr>
      </w:pPr>
      <w:hyperlink w:anchor="_Toc46913432" w:history="1">
        <w:r w:rsidR="00126EF0" w:rsidRPr="00970423">
          <w:rPr>
            <w:rStyle w:val="Lienhypertexte"/>
            <w:noProof/>
          </w:rPr>
          <w:t xml:space="preserve">REGULARISATION DECISION DU MAIRE N° 1/2020 PENDANT LA PERIODE DE </w:t>
        </w:r>
        <w:r w:rsidR="00126EF0" w:rsidRPr="00970423">
          <w:rPr>
            <w:rStyle w:val="Lienhypertexte"/>
            <w:noProof/>
          </w:rPr>
          <w:lastRenderedPageBreak/>
          <w:t>CONFINEMENT (délibération n° 2020-0095)</w:t>
        </w:r>
        <w:r w:rsidR="00126EF0">
          <w:rPr>
            <w:noProof/>
            <w:webHidden/>
          </w:rPr>
          <w:tab/>
        </w:r>
        <w:r w:rsidR="00126EF0">
          <w:rPr>
            <w:noProof/>
            <w:webHidden/>
          </w:rPr>
          <w:fldChar w:fldCharType="begin"/>
        </w:r>
        <w:r w:rsidR="00126EF0">
          <w:rPr>
            <w:noProof/>
            <w:webHidden/>
          </w:rPr>
          <w:instrText xml:space="preserve"> PAGEREF _Toc46913432 \h </w:instrText>
        </w:r>
        <w:r w:rsidR="00126EF0">
          <w:rPr>
            <w:noProof/>
            <w:webHidden/>
          </w:rPr>
        </w:r>
        <w:r w:rsidR="00126EF0">
          <w:rPr>
            <w:noProof/>
            <w:webHidden/>
          </w:rPr>
          <w:fldChar w:fldCharType="separate"/>
        </w:r>
        <w:r>
          <w:rPr>
            <w:noProof/>
            <w:webHidden/>
          </w:rPr>
          <w:t>12</w:t>
        </w:r>
        <w:r w:rsidR="00126EF0">
          <w:rPr>
            <w:noProof/>
            <w:webHidden/>
          </w:rPr>
          <w:fldChar w:fldCharType="end"/>
        </w:r>
      </w:hyperlink>
    </w:p>
    <w:p w14:paraId="599CD30D" w14:textId="5DA26D23" w:rsidR="00126EF0" w:rsidRDefault="00042740">
      <w:pPr>
        <w:pStyle w:val="TM2"/>
        <w:rPr>
          <w:rFonts w:asciiTheme="minorHAnsi" w:eastAsiaTheme="minorEastAsia" w:hAnsiTheme="minorHAnsi" w:cstheme="minorBidi"/>
          <w:noProof/>
          <w:lang w:eastAsia="fr-FR"/>
        </w:rPr>
      </w:pPr>
      <w:hyperlink w:anchor="_Toc46913433" w:history="1">
        <w:r w:rsidR="00126EF0" w:rsidRPr="00970423">
          <w:rPr>
            <w:rStyle w:val="Lienhypertexte"/>
            <w:noProof/>
          </w:rPr>
          <w:t>CONVENTION D’ADHESION PROCLUB ASSISTANCE A LA MAITRISE D’OUVRAGE MARCHE ALIMENTAIRE 2020/2021 (délibération n° 2020-0096)</w:t>
        </w:r>
        <w:r w:rsidR="00126EF0">
          <w:rPr>
            <w:noProof/>
            <w:webHidden/>
          </w:rPr>
          <w:tab/>
        </w:r>
        <w:r w:rsidR="00126EF0">
          <w:rPr>
            <w:noProof/>
            <w:webHidden/>
          </w:rPr>
          <w:fldChar w:fldCharType="begin"/>
        </w:r>
        <w:r w:rsidR="00126EF0">
          <w:rPr>
            <w:noProof/>
            <w:webHidden/>
          </w:rPr>
          <w:instrText xml:space="preserve"> PAGEREF _Toc46913433 \h </w:instrText>
        </w:r>
        <w:r w:rsidR="00126EF0">
          <w:rPr>
            <w:noProof/>
            <w:webHidden/>
          </w:rPr>
        </w:r>
        <w:r w:rsidR="00126EF0">
          <w:rPr>
            <w:noProof/>
            <w:webHidden/>
          </w:rPr>
          <w:fldChar w:fldCharType="separate"/>
        </w:r>
        <w:r>
          <w:rPr>
            <w:noProof/>
            <w:webHidden/>
          </w:rPr>
          <w:t>12</w:t>
        </w:r>
        <w:r w:rsidR="00126EF0">
          <w:rPr>
            <w:noProof/>
            <w:webHidden/>
          </w:rPr>
          <w:fldChar w:fldCharType="end"/>
        </w:r>
      </w:hyperlink>
    </w:p>
    <w:p w14:paraId="70596FF6" w14:textId="6419F12D" w:rsidR="00126EF0" w:rsidRDefault="00042740">
      <w:pPr>
        <w:pStyle w:val="TM2"/>
        <w:rPr>
          <w:rFonts w:asciiTheme="minorHAnsi" w:eastAsiaTheme="minorEastAsia" w:hAnsiTheme="minorHAnsi" w:cstheme="minorBidi"/>
          <w:noProof/>
          <w:lang w:eastAsia="fr-FR"/>
        </w:rPr>
      </w:pPr>
      <w:hyperlink w:anchor="_Toc46913434" w:history="1">
        <w:r w:rsidR="00126EF0" w:rsidRPr="00970423">
          <w:rPr>
            <w:rStyle w:val="Lienhypertexte"/>
            <w:noProof/>
          </w:rPr>
          <w:t>CONVENTION D’ENTRETIEN PISTE CYCLABLE (délibération n° 2020-0097)</w:t>
        </w:r>
        <w:r w:rsidR="00126EF0">
          <w:rPr>
            <w:noProof/>
            <w:webHidden/>
          </w:rPr>
          <w:tab/>
        </w:r>
        <w:r w:rsidR="00126EF0">
          <w:rPr>
            <w:noProof/>
            <w:webHidden/>
          </w:rPr>
          <w:fldChar w:fldCharType="begin"/>
        </w:r>
        <w:r w:rsidR="00126EF0">
          <w:rPr>
            <w:noProof/>
            <w:webHidden/>
          </w:rPr>
          <w:instrText xml:space="preserve"> PAGEREF _Toc46913434 \h </w:instrText>
        </w:r>
        <w:r w:rsidR="00126EF0">
          <w:rPr>
            <w:noProof/>
            <w:webHidden/>
          </w:rPr>
        </w:r>
        <w:r w:rsidR="00126EF0">
          <w:rPr>
            <w:noProof/>
            <w:webHidden/>
          </w:rPr>
          <w:fldChar w:fldCharType="separate"/>
        </w:r>
        <w:r>
          <w:rPr>
            <w:noProof/>
            <w:webHidden/>
          </w:rPr>
          <w:t>12</w:t>
        </w:r>
        <w:r w:rsidR="00126EF0">
          <w:rPr>
            <w:noProof/>
            <w:webHidden/>
          </w:rPr>
          <w:fldChar w:fldCharType="end"/>
        </w:r>
      </w:hyperlink>
    </w:p>
    <w:p w14:paraId="32293331" w14:textId="6ACDB46C" w:rsidR="00126EF0" w:rsidRDefault="00042740">
      <w:pPr>
        <w:pStyle w:val="TM2"/>
        <w:rPr>
          <w:rFonts w:asciiTheme="minorHAnsi" w:eastAsiaTheme="minorEastAsia" w:hAnsiTheme="minorHAnsi" w:cstheme="minorBidi"/>
          <w:noProof/>
          <w:lang w:eastAsia="fr-FR"/>
        </w:rPr>
      </w:pPr>
      <w:hyperlink w:anchor="_Toc46913435" w:history="1">
        <w:r w:rsidR="00126EF0" w:rsidRPr="00970423">
          <w:rPr>
            <w:rStyle w:val="Lienhypertexte"/>
            <w:noProof/>
          </w:rPr>
          <w:t>PROPOSITION D’ACHAT DE LA PARCELLE AE.54 (partie)</w:t>
        </w:r>
        <w:r w:rsidR="00126EF0">
          <w:rPr>
            <w:noProof/>
            <w:webHidden/>
          </w:rPr>
          <w:tab/>
        </w:r>
        <w:r w:rsidR="00126EF0">
          <w:rPr>
            <w:noProof/>
            <w:webHidden/>
          </w:rPr>
          <w:fldChar w:fldCharType="begin"/>
        </w:r>
        <w:r w:rsidR="00126EF0">
          <w:rPr>
            <w:noProof/>
            <w:webHidden/>
          </w:rPr>
          <w:instrText xml:space="preserve"> PAGEREF _Toc46913435 \h </w:instrText>
        </w:r>
        <w:r w:rsidR="00126EF0">
          <w:rPr>
            <w:noProof/>
            <w:webHidden/>
          </w:rPr>
        </w:r>
        <w:r w:rsidR="00126EF0">
          <w:rPr>
            <w:noProof/>
            <w:webHidden/>
          </w:rPr>
          <w:fldChar w:fldCharType="separate"/>
        </w:r>
        <w:r>
          <w:rPr>
            <w:noProof/>
            <w:webHidden/>
          </w:rPr>
          <w:t>13</w:t>
        </w:r>
        <w:r w:rsidR="00126EF0">
          <w:rPr>
            <w:noProof/>
            <w:webHidden/>
          </w:rPr>
          <w:fldChar w:fldCharType="end"/>
        </w:r>
      </w:hyperlink>
    </w:p>
    <w:p w14:paraId="719DBE55" w14:textId="4D32375D" w:rsidR="00126EF0" w:rsidRDefault="00042740">
      <w:pPr>
        <w:pStyle w:val="TM2"/>
        <w:rPr>
          <w:rFonts w:asciiTheme="minorHAnsi" w:eastAsiaTheme="minorEastAsia" w:hAnsiTheme="minorHAnsi" w:cstheme="minorBidi"/>
          <w:noProof/>
          <w:lang w:eastAsia="fr-FR"/>
        </w:rPr>
      </w:pPr>
      <w:hyperlink w:anchor="_Toc46913436" w:history="1">
        <w:r w:rsidR="00126EF0" w:rsidRPr="00970423">
          <w:rPr>
            <w:rStyle w:val="Lienhypertexte"/>
            <w:noProof/>
          </w:rPr>
          <w:t>ACCORD DE PRINCIPE POUR UN EFFACEMENT DE RESEAU DANS UNE PARTIE DE LA RUE DES FAIENCIERS ET DE LA RUE NATIONALE</w:t>
        </w:r>
        <w:r w:rsidR="00126EF0">
          <w:rPr>
            <w:noProof/>
            <w:webHidden/>
          </w:rPr>
          <w:tab/>
        </w:r>
        <w:r w:rsidR="00126EF0">
          <w:rPr>
            <w:noProof/>
            <w:webHidden/>
          </w:rPr>
          <w:fldChar w:fldCharType="begin"/>
        </w:r>
        <w:r w:rsidR="00126EF0">
          <w:rPr>
            <w:noProof/>
            <w:webHidden/>
          </w:rPr>
          <w:instrText xml:space="preserve"> PAGEREF _Toc46913436 \h </w:instrText>
        </w:r>
        <w:r w:rsidR="00126EF0">
          <w:rPr>
            <w:noProof/>
            <w:webHidden/>
          </w:rPr>
        </w:r>
        <w:r w:rsidR="00126EF0">
          <w:rPr>
            <w:noProof/>
            <w:webHidden/>
          </w:rPr>
          <w:fldChar w:fldCharType="separate"/>
        </w:r>
        <w:r>
          <w:rPr>
            <w:noProof/>
            <w:webHidden/>
          </w:rPr>
          <w:t>13</w:t>
        </w:r>
        <w:r w:rsidR="00126EF0">
          <w:rPr>
            <w:noProof/>
            <w:webHidden/>
          </w:rPr>
          <w:fldChar w:fldCharType="end"/>
        </w:r>
      </w:hyperlink>
    </w:p>
    <w:p w14:paraId="4B9BB36C" w14:textId="28A95E2D" w:rsidR="00126EF0" w:rsidRDefault="00042740">
      <w:pPr>
        <w:pStyle w:val="TM2"/>
        <w:rPr>
          <w:rFonts w:asciiTheme="minorHAnsi" w:eastAsiaTheme="minorEastAsia" w:hAnsiTheme="minorHAnsi" w:cstheme="minorBidi"/>
          <w:noProof/>
          <w:lang w:eastAsia="fr-FR"/>
        </w:rPr>
      </w:pPr>
      <w:hyperlink w:anchor="_Toc46913437" w:history="1">
        <w:r w:rsidR="00126EF0" w:rsidRPr="00970423">
          <w:rPr>
            <w:rStyle w:val="Lienhypertexte"/>
            <w:noProof/>
          </w:rPr>
          <w:t>ELECTION DES REPRESENTANTS A LA COMMISSION D’APPEL D’OFFRES (délibération n° 2020-0098)</w:t>
        </w:r>
        <w:r w:rsidR="00126EF0">
          <w:rPr>
            <w:noProof/>
            <w:webHidden/>
          </w:rPr>
          <w:tab/>
        </w:r>
        <w:r w:rsidR="00126EF0">
          <w:rPr>
            <w:noProof/>
            <w:webHidden/>
          </w:rPr>
          <w:fldChar w:fldCharType="begin"/>
        </w:r>
        <w:r w:rsidR="00126EF0">
          <w:rPr>
            <w:noProof/>
            <w:webHidden/>
          </w:rPr>
          <w:instrText xml:space="preserve"> PAGEREF _Toc46913437 \h </w:instrText>
        </w:r>
        <w:r w:rsidR="00126EF0">
          <w:rPr>
            <w:noProof/>
            <w:webHidden/>
          </w:rPr>
        </w:r>
        <w:r w:rsidR="00126EF0">
          <w:rPr>
            <w:noProof/>
            <w:webHidden/>
          </w:rPr>
          <w:fldChar w:fldCharType="separate"/>
        </w:r>
        <w:r>
          <w:rPr>
            <w:noProof/>
            <w:webHidden/>
          </w:rPr>
          <w:t>13</w:t>
        </w:r>
        <w:r w:rsidR="00126EF0">
          <w:rPr>
            <w:noProof/>
            <w:webHidden/>
          </w:rPr>
          <w:fldChar w:fldCharType="end"/>
        </w:r>
      </w:hyperlink>
    </w:p>
    <w:p w14:paraId="2F3F097B" w14:textId="6DB98771" w:rsidR="00126EF0" w:rsidRDefault="00042740">
      <w:pPr>
        <w:pStyle w:val="TM2"/>
        <w:rPr>
          <w:rFonts w:asciiTheme="minorHAnsi" w:eastAsiaTheme="minorEastAsia" w:hAnsiTheme="minorHAnsi" w:cstheme="minorBidi"/>
          <w:noProof/>
          <w:lang w:eastAsia="fr-FR"/>
        </w:rPr>
      </w:pPr>
      <w:hyperlink w:anchor="_Toc46913438" w:history="1">
        <w:r w:rsidR="00126EF0" w:rsidRPr="00970423">
          <w:rPr>
            <w:rStyle w:val="Lienhypertexte"/>
            <w:noProof/>
          </w:rPr>
          <w:t>COMMISSION COMMUNALE DES IMPOTS DIRECTS (délibération n° 2020-0099)</w:t>
        </w:r>
        <w:r w:rsidR="00126EF0">
          <w:rPr>
            <w:noProof/>
            <w:webHidden/>
          </w:rPr>
          <w:tab/>
        </w:r>
        <w:r w:rsidR="00126EF0">
          <w:rPr>
            <w:noProof/>
            <w:webHidden/>
          </w:rPr>
          <w:fldChar w:fldCharType="begin"/>
        </w:r>
        <w:r w:rsidR="00126EF0">
          <w:rPr>
            <w:noProof/>
            <w:webHidden/>
          </w:rPr>
          <w:instrText xml:space="preserve"> PAGEREF _Toc46913438 \h </w:instrText>
        </w:r>
        <w:r w:rsidR="00126EF0">
          <w:rPr>
            <w:noProof/>
            <w:webHidden/>
          </w:rPr>
        </w:r>
        <w:r w:rsidR="00126EF0">
          <w:rPr>
            <w:noProof/>
            <w:webHidden/>
          </w:rPr>
          <w:fldChar w:fldCharType="separate"/>
        </w:r>
        <w:r>
          <w:rPr>
            <w:noProof/>
            <w:webHidden/>
          </w:rPr>
          <w:t>14</w:t>
        </w:r>
        <w:r w:rsidR="00126EF0">
          <w:rPr>
            <w:noProof/>
            <w:webHidden/>
          </w:rPr>
          <w:fldChar w:fldCharType="end"/>
        </w:r>
      </w:hyperlink>
    </w:p>
    <w:p w14:paraId="205B85F5" w14:textId="3D6D70E1" w:rsidR="00126EF0" w:rsidRDefault="00042740">
      <w:pPr>
        <w:pStyle w:val="TM2"/>
        <w:rPr>
          <w:rFonts w:asciiTheme="minorHAnsi" w:eastAsiaTheme="minorEastAsia" w:hAnsiTheme="minorHAnsi" w:cstheme="minorBidi"/>
          <w:noProof/>
          <w:lang w:eastAsia="fr-FR"/>
        </w:rPr>
      </w:pPr>
      <w:hyperlink w:anchor="_Toc46913439" w:history="1">
        <w:r w:rsidR="00126EF0" w:rsidRPr="00970423">
          <w:rPr>
            <w:rStyle w:val="Lienhypertexte"/>
            <w:noProof/>
          </w:rPr>
          <w:t>DEVIS SICLI (délibération n° 2020-0100)</w:t>
        </w:r>
        <w:r w:rsidR="00126EF0">
          <w:rPr>
            <w:noProof/>
            <w:webHidden/>
          </w:rPr>
          <w:tab/>
        </w:r>
        <w:r w:rsidR="00126EF0">
          <w:rPr>
            <w:noProof/>
            <w:webHidden/>
          </w:rPr>
          <w:fldChar w:fldCharType="begin"/>
        </w:r>
        <w:r w:rsidR="00126EF0">
          <w:rPr>
            <w:noProof/>
            <w:webHidden/>
          </w:rPr>
          <w:instrText xml:space="preserve"> PAGEREF _Toc46913439 \h </w:instrText>
        </w:r>
        <w:r w:rsidR="00126EF0">
          <w:rPr>
            <w:noProof/>
            <w:webHidden/>
          </w:rPr>
        </w:r>
        <w:r w:rsidR="00126EF0">
          <w:rPr>
            <w:noProof/>
            <w:webHidden/>
          </w:rPr>
          <w:fldChar w:fldCharType="separate"/>
        </w:r>
        <w:r>
          <w:rPr>
            <w:noProof/>
            <w:webHidden/>
          </w:rPr>
          <w:t>15</w:t>
        </w:r>
        <w:r w:rsidR="00126EF0">
          <w:rPr>
            <w:noProof/>
            <w:webHidden/>
          </w:rPr>
          <w:fldChar w:fldCharType="end"/>
        </w:r>
      </w:hyperlink>
    </w:p>
    <w:p w14:paraId="722ECC69" w14:textId="7B89C3E4" w:rsidR="00126EF0" w:rsidRDefault="00042740">
      <w:pPr>
        <w:pStyle w:val="TM2"/>
        <w:rPr>
          <w:rFonts w:asciiTheme="minorHAnsi" w:eastAsiaTheme="minorEastAsia" w:hAnsiTheme="minorHAnsi" w:cstheme="minorBidi"/>
          <w:noProof/>
          <w:lang w:eastAsia="fr-FR"/>
        </w:rPr>
      </w:pPr>
      <w:hyperlink w:anchor="_Toc46913440" w:history="1">
        <w:r w:rsidR="00126EF0" w:rsidRPr="00970423">
          <w:rPr>
            <w:rStyle w:val="Lienhypertexte"/>
            <w:noProof/>
          </w:rPr>
          <w:t>DEMANDE SUBVENTION « LE MOULIN DE POMERE »</w:t>
        </w:r>
        <w:r w:rsidR="00126EF0">
          <w:rPr>
            <w:noProof/>
            <w:webHidden/>
          </w:rPr>
          <w:tab/>
        </w:r>
        <w:r w:rsidR="00126EF0">
          <w:rPr>
            <w:noProof/>
            <w:webHidden/>
          </w:rPr>
          <w:fldChar w:fldCharType="begin"/>
        </w:r>
        <w:r w:rsidR="00126EF0">
          <w:rPr>
            <w:noProof/>
            <w:webHidden/>
          </w:rPr>
          <w:instrText xml:space="preserve"> PAGEREF _Toc46913440 \h </w:instrText>
        </w:r>
        <w:r w:rsidR="00126EF0">
          <w:rPr>
            <w:noProof/>
            <w:webHidden/>
          </w:rPr>
        </w:r>
        <w:r w:rsidR="00126EF0">
          <w:rPr>
            <w:noProof/>
            <w:webHidden/>
          </w:rPr>
          <w:fldChar w:fldCharType="separate"/>
        </w:r>
        <w:r>
          <w:rPr>
            <w:noProof/>
            <w:webHidden/>
          </w:rPr>
          <w:t>16</w:t>
        </w:r>
        <w:r w:rsidR="00126EF0">
          <w:rPr>
            <w:noProof/>
            <w:webHidden/>
          </w:rPr>
          <w:fldChar w:fldCharType="end"/>
        </w:r>
      </w:hyperlink>
    </w:p>
    <w:p w14:paraId="0864D222" w14:textId="29892320" w:rsidR="00126EF0" w:rsidRDefault="00042740">
      <w:pPr>
        <w:pStyle w:val="TM2"/>
        <w:rPr>
          <w:rFonts w:asciiTheme="minorHAnsi" w:eastAsiaTheme="minorEastAsia" w:hAnsiTheme="minorHAnsi" w:cstheme="minorBidi"/>
          <w:noProof/>
          <w:lang w:eastAsia="fr-FR"/>
        </w:rPr>
      </w:pPr>
      <w:hyperlink w:anchor="_Toc46913441" w:history="1">
        <w:r w:rsidR="00126EF0" w:rsidRPr="00970423">
          <w:rPr>
            <w:rStyle w:val="Lienhypertexte"/>
            <w:noProof/>
          </w:rPr>
          <w:t>INFOS DECLARATIONS D’INTENTION D’ALIENER</w:t>
        </w:r>
        <w:r w:rsidR="00126EF0">
          <w:rPr>
            <w:noProof/>
            <w:webHidden/>
          </w:rPr>
          <w:tab/>
        </w:r>
        <w:r w:rsidR="00126EF0">
          <w:rPr>
            <w:noProof/>
            <w:webHidden/>
          </w:rPr>
          <w:fldChar w:fldCharType="begin"/>
        </w:r>
        <w:r w:rsidR="00126EF0">
          <w:rPr>
            <w:noProof/>
            <w:webHidden/>
          </w:rPr>
          <w:instrText xml:space="preserve"> PAGEREF _Toc46913441 \h </w:instrText>
        </w:r>
        <w:r w:rsidR="00126EF0">
          <w:rPr>
            <w:noProof/>
            <w:webHidden/>
          </w:rPr>
        </w:r>
        <w:r w:rsidR="00126EF0">
          <w:rPr>
            <w:noProof/>
            <w:webHidden/>
          </w:rPr>
          <w:fldChar w:fldCharType="separate"/>
        </w:r>
        <w:r>
          <w:rPr>
            <w:noProof/>
            <w:webHidden/>
          </w:rPr>
          <w:t>16</w:t>
        </w:r>
        <w:r w:rsidR="00126EF0">
          <w:rPr>
            <w:noProof/>
            <w:webHidden/>
          </w:rPr>
          <w:fldChar w:fldCharType="end"/>
        </w:r>
      </w:hyperlink>
    </w:p>
    <w:p w14:paraId="1EDE0ABE" w14:textId="04757657" w:rsidR="00126EF0" w:rsidRDefault="00042740">
      <w:pPr>
        <w:pStyle w:val="TM2"/>
        <w:rPr>
          <w:rFonts w:asciiTheme="minorHAnsi" w:eastAsiaTheme="minorEastAsia" w:hAnsiTheme="minorHAnsi" w:cstheme="minorBidi"/>
          <w:noProof/>
          <w:lang w:eastAsia="fr-FR"/>
        </w:rPr>
      </w:pPr>
      <w:hyperlink w:anchor="_Toc46913442" w:history="1">
        <w:r w:rsidR="00126EF0" w:rsidRPr="00970423">
          <w:rPr>
            <w:rStyle w:val="Lienhypertexte"/>
            <w:noProof/>
          </w:rPr>
          <w:t>QUESTIONS DIVERSES</w:t>
        </w:r>
        <w:r w:rsidR="00126EF0">
          <w:rPr>
            <w:noProof/>
            <w:webHidden/>
          </w:rPr>
          <w:tab/>
        </w:r>
        <w:r w:rsidR="00126EF0">
          <w:rPr>
            <w:noProof/>
            <w:webHidden/>
          </w:rPr>
          <w:fldChar w:fldCharType="begin"/>
        </w:r>
        <w:r w:rsidR="00126EF0">
          <w:rPr>
            <w:noProof/>
            <w:webHidden/>
          </w:rPr>
          <w:instrText xml:space="preserve"> PAGEREF _Toc46913442 \h </w:instrText>
        </w:r>
        <w:r w:rsidR="00126EF0">
          <w:rPr>
            <w:noProof/>
            <w:webHidden/>
          </w:rPr>
        </w:r>
        <w:r w:rsidR="00126EF0">
          <w:rPr>
            <w:noProof/>
            <w:webHidden/>
          </w:rPr>
          <w:fldChar w:fldCharType="separate"/>
        </w:r>
        <w:r>
          <w:rPr>
            <w:noProof/>
            <w:webHidden/>
          </w:rPr>
          <w:t>16</w:t>
        </w:r>
        <w:r w:rsidR="00126EF0">
          <w:rPr>
            <w:noProof/>
            <w:webHidden/>
          </w:rPr>
          <w:fldChar w:fldCharType="end"/>
        </w:r>
      </w:hyperlink>
    </w:p>
    <w:p w14:paraId="6DD4F9B7" w14:textId="474ECAD4" w:rsidR="00DC4C86" w:rsidRPr="00DC4C86" w:rsidRDefault="00105C26" w:rsidP="006262DD">
      <w:pPr>
        <w:pStyle w:val="TM2"/>
      </w:pPr>
      <w:r w:rsidRPr="00022D53">
        <w:rPr>
          <w:i/>
          <w:iCs/>
        </w:rPr>
        <w:fldChar w:fldCharType="end"/>
      </w:r>
      <w:bookmarkStart w:id="0" w:name="_Toc250971862"/>
    </w:p>
    <w:p w14:paraId="5B512DCF" w14:textId="711F5D4D" w:rsidR="00F46F0A" w:rsidRDefault="00F46F0A" w:rsidP="00645455">
      <w:pPr>
        <w:pStyle w:val="Corpsdetexte"/>
        <w:rPr>
          <w:rFonts w:eastAsia="Calibri" w:cs="Calibri"/>
          <w:kern w:val="0"/>
          <w:sz w:val="22"/>
          <w:szCs w:val="22"/>
          <w:u w:val="none"/>
        </w:rPr>
      </w:pPr>
      <w:r w:rsidRPr="00F46F0A">
        <w:rPr>
          <w:rFonts w:eastAsia="Calibri" w:cs="Calibri"/>
          <w:kern w:val="0"/>
          <w:sz w:val="22"/>
          <w:szCs w:val="22"/>
          <w:u w:val="none"/>
        </w:rPr>
        <w:t>Monsieur le Maire déclare la séance ouverte à 20h30.</w:t>
      </w:r>
    </w:p>
    <w:p w14:paraId="1E7CD3C0" w14:textId="3A89F7BD" w:rsidR="00C755DD" w:rsidRPr="00F46F0A" w:rsidRDefault="004B3E28" w:rsidP="005460FF">
      <w:pPr>
        <w:pStyle w:val="Default"/>
        <w:jc w:val="both"/>
        <w:rPr>
          <w:sz w:val="22"/>
          <w:szCs w:val="22"/>
        </w:rPr>
      </w:pPr>
      <w:r w:rsidRPr="00F46F0A">
        <w:rPr>
          <w:sz w:val="22"/>
          <w:szCs w:val="22"/>
        </w:rPr>
        <w:t xml:space="preserve">Monsieur le Maire </w:t>
      </w:r>
      <w:r w:rsidRPr="005460FF">
        <w:rPr>
          <w:rFonts w:ascii="Bell MT" w:hAnsi="Bell MT"/>
          <w:color w:val="auto"/>
          <w:sz w:val="22"/>
          <w:szCs w:val="22"/>
          <w:lang w:eastAsia="ar-SA"/>
        </w:rPr>
        <w:t>demande</w:t>
      </w:r>
      <w:r w:rsidRPr="00F46F0A">
        <w:rPr>
          <w:sz w:val="22"/>
          <w:szCs w:val="22"/>
        </w:rPr>
        <w:t xml:space="preserve"> que soi</w:t>
      </w:r>
      <w:r w:rsidR="00645455">
        <w:rPr>
          <w:sz w:val="22"/>
          <w:szCs w:val="22"/>
        </w:rPr>
        <w:t>en</w:t>
      </w:r>
      <w:r w:rsidRPr="00F46F0A">
        <w:rPr>
          <w:sz w:val="22"/>
          <w:szCs w:val="22"/>
        </w:rPr>
        <w:t>t rajouté</w:t>
      </w:r>
      <w:r w:rsidR="00645455">
        <w:rPr>
          <w:sz w:val="22"/>
          <w:szCs w:val="22"/>
        </w:rPr>
        <w:t>s</w:t>
      </w:r>
      <w:r w:rsidRPr="00F46F0A">
        <w:rPr>
          <w:sz w:val="22"/>
          <w:szCs w:val="22"/>
        </w:rPr>
        <w:t xml:space="preserve"> à l’ordre du jour le</w:t>
      </w:r>
      <w:r w:rsidR="00645455">
        <w:rPr>
          <w:sz w:val="22"/>
          <w:szCs w:val="22"/>
        </w:rPr>
        <w:t>s</w:t>
      </w:r>
      <w:r w:rsidRPr="00F46F0A">
        <w:rPr>
          <w:sz w:val="22"/>
          <w:szCs w:val="22"/>
        </w:rPr>
        <w:t xml:space="preserve"> point</w:t>
      </w:r>
      <w:r w:rsidR="00645455">
        <w:rPr>
          <w:sz w:val="22"/>
          <w:szCs w:val="22"/>
        </w:rPr>
        <w:t>s</w:t>
      </w:r>
      <w:r w:rsidRPr="00F46F0A">
        <w:rPr>
          <w:sz w:val="22"/>
          <w:szCs w:val="22"/>
        </w:rPr>
        <w:t xml:space="preserve"> suivant</w:t>
      </w:r>
      <w:r w:rsidR="00645455">
        <w:rPr>
          <w:sz w:val="22"/>
          <w:szCs w:val="22"/>
        </w:rPr>
        <w:t>s</w:t>
      </w:r>
      <w:r w:rsidRPr="00F46F0A">
        <w:rPr>
          <w:sz w:val="22"/>
          <w:szCs w:val="22"/>
        </w:rPr>
        <w:t> :</w:t>
      </w:r>
    </w:p>
    <w:p w14:paraId="35D42060" w14:textId="7A551CE6" w:rsidR="004B3E28" w:rsidRDefault="008607E9" w:rsidP="00A61013">
      <w:pPr>
        <w:pStyle w:val="Corpsdetexte"/>
        <w:numPr>
          <w:ilvl w:val="0"/>
          <w:numId w:val="4"/>
        </w:numPr>
        <w:rPr>
          <w:rFonts w:eastAsia="Calibri" w:cs="Calibri"/>
          <w:kern w:val="0"/>
          <w:sz w:val="22"/>
          <w:szCs w:val="22"/>
          <w:u w:val="none"/>
        </w:rPr>
      </w:pPr>
      <w:r>
        <w:rPr>
          <w:rFonts w:eastAsia="Calibri" w:cs="Calibri"/>
          <w:kern w:val="0"/>
          <w:sz w:val="22"/>
          <w:szCs w:val="22"/>
          <w:u w:val="none"/>
        </w:rPr>
        <w:t>Devis</w:t>
      </w:r>
      <w:r w:rsidR="00645455">
        <w:rPr>
          <w:rFonts w:eastAsia="Calibri" w:cs="Calibri"/>
          <w:kern w:val="0"/>
          <w:sz w:val="22"/>
          <w:szCs w:val="22"/>
          <w:u w:val="none"/>
        </w:rPr>
        <w:t xml:space="preserve"> SICLI</w:t>
      </w:r>
    </w:p>
    <w:p w14:paraId="2E42A389" w14:textId="59F1D31E" w:rsidR="00645455" w:rsidRDefault="00645455" w:rsidP="00A61013">
      <w:pPr>
        <w:pStyle w:val="Corpsdetexte"/>
        <w:numPr>
          <w:ilvl w:val="0"/>
          <w:numId w:val="4"/>
        </w:numPr>
        <w:rPr>
          <w:rFonts w:eastAsia="Calibri" w:cs="Calibri"/>
          <w:kern w:val="0"/>
          <w:sz w:val="22"/>
          <w:szCs w:val="22"/>
          <w:u w:val="none"/>
        </w:rPr>
      </w:pPr>
      <w:r>
        <w:rPr>
          <w:rFonts w:eastAsia="Calibri" w:cs="Calibri"/>
          <w:kern w:val="0"/>
          <w:sz w:val="22"/>
          <w:szCs w:val="22"/>
          <w:u w:val="none"/>
        </w:rPr>
        <w:t>Demande de subvention</w:t>
      </w:r>
    </w:p>
    <w:p w14:paraId="2D3D0E5A" w14:textId="56E65789" w:rsidR="00645455" w:rsidRDefault="00645455" w:rsidP="00645455">
      <w:pPr>
        <w:pStyle w:val="Corpsdetexte"/>
        <w:rPr>
          <w:rFonts w:eastAsia="Calibri" w:cs="Calibri"/>
          <w:kern w:val="0"/>
          <w:sz w:val="22"/>
          <w:szCs w:val="22"/>
          <w:u w:val="none"/>
        </w:rPr>
      </w:pPr>
      <w:r>
        <w:rPr>
          <w:rFonts w:eastAsia="Calibri" w:cs="Calibri"/>
          <w:kern w:val="0"/>
          <w:sz w:val="22"/>
          <w:szCs w:val="22"/>
          <w:u w:val="none"/>
        </w:rPr>
        <w:t>Monsieur le Maire demande de soit retiré de l’ordre du jour le point suivant :</w:t>
      </w:r>
    </w:p>
    <w:p w14:paraId="5DB906A6" w14:textId="2171CBF7" w:rsidR="00645455" w:rsidRPr="00F46F0A" w:rsidRDefault="00645455" w:rsidP="00645455">
      <w:pPr>
        <w:pStyle w:val="Corpsdetexte"/>
        <w:numPr>
          <w:ilvl w:val="0"/>
          <w:numId w:val="4"/>
        </w:numPr>
        <w:rPr>
          <w:rFonts w:eastAsia="Calibri" w:cs="Calibri"/>
          <w:kern w:val="0"/>
          <w:sz w:val="22"/>
          <w:szCs w:val="22"/>
          <w:u w:val="none"/>
        </w:rPr>
      </w:pPr>
      <w:r>
        <w:rPr>
          <w:rFonts w:eastAsia="Calibri" w:cs="Calibri"/>
          <w:kern w:val="0"/>
          <w:sz w:val="22"/>
          <w:szCs w:val="22"/>
          <w:u w:val="none"/>
        </w:rPr>
        <w:t>Institution du temps partiel et modalités d’exercice</w:t>
      </w:r>
    </w:p>
    <w:p w14:paraId="25EAE27C" w14:textId="77777777" w:rsidR="004B3E28" w:rsidRPr="00F46F0A" w:rsidRDefault="004B3E28" w:rsidP="004B3E28">
      <w:pPr>
        <w:pStyle w:val="Corpsdetexte"/>
        <w:rPr>
          <w:rFonts w:eastAsia="Calibri" w:cs="Calibri"/>
          <w:kern w:val="0"/>
          <w:sz w:val="22"/>
          <w:szCs w:val="22"/>
          <w:u w:val="none"/>
        </w:rPr>
      </w:pPr>
      <w:r w:rsidRPr="00F46F0A">
        <w:rPr>
          <w:rFonts w:eastAsia="Calibri" w:cs="Calibri"/>
          <w:kern w:val="0"/>
          <w:sz w:val="22"/>
          <w:szCs w:val="22"/>
          <w:u w:val="none"/>
        </w:rPr>
        <w:t>Accord du Conseil Municipal</w:t>
      </w:r>
      <w:r w:rsidR="00C710CA" w:rsidRPr="00F46F0A">
        <w:rPr>
          <w:rFonts w:eastAsia="Calibri" w:cs="Calibri"/>
          <w:kern w:val="0"/>
          <w:sz w:val="22"/>
          <w:szCs w:val="22"/>
          <w:u w:val="none"/>
        </w:rPr>
        <w:t>.</w:t>
      </w:r>
    </w:p>
    <w:p w14:paraId="3EFF8032" w14:textId="77777777" w:rsidR="004B3E28" w:rsidRDefault="004B3E28" w:rsidP="004B3E28">
      <w:pPr>
        <w:pStyle w:val="Corpsdetexte"/>
        <w:rPr>
          <w:u w:val="none"/>
        </w:rPr>
      </w:pPr>
    </w:p>
    <w:p w14:paraId="6AE5CD23" w14:textId="77777777" w:rsidR="00686643" w:rsidRPr="00022D53" w:rsidRDefault="00686643" w:rsidP="0097702D">
      <w:pPr>
        <w:pStyle w:val="Corpsdetexte"/>
      </w:pPr>
      <w:r w:rsidRPr="00022D53">
        <w:t>ELECTION DES SECRETAIRES DE SEANCE</w:t>
      </w:r>
      <w:bookmarkEnd w:id="0"/>
    </w:p>
    <w:p w14:paraId="0CFBA2CA" w14:textId="34915CEA" w:rsidR="007E1D5C" w:rsidRDefault="007E1D5C" w:rsidP="007E1D5C">
      <w:pPr>
        <w:ind w:firstLine="0"/>
      </w:pPr>
      <w:r>
        <w:t xml:space="preserve">M. </w:t>
      </w:r>
      <w:r w:rsidR="00C710CA">
        <w:t>BERTRAND Adrien</w:t>
      </w:r>
      <w:r>
        <w:t xml:space="preserve"> et Mme DURAND-GROS Christiane ont été élus secrétaires de séance</w:t>
      </w:r>
    </w:p>
    <w:p w14:paraId="47A65B31" w14:textId="77777777" w:rsidR="00126EF0" w:rsidRPr="00022D53" w:rsidRDefault="00126EF0" w:rsidP="007E1D5C">
      <w:pPr>
        <w:ind w:firstLine="0"/>
      </w:pPr>
    </w:p>
    <w:p w14:paraId="2CA0E897" w14:textId="77777777" w:rsidR="00C755DD" w:rsidRDefault="00C755DD" w:rsidP="00FE42F9">
      <w:pPr>
        <w:ind w:left="567" w:hanging="567"/>
      </w:pPr>
    </w:p>
    <w:p w14:paraId="3407AE17" w14:textId="4524766B" w:rsidR="008601DB" w:rsidRPr="007C05BF" w:rsidRDefault="008607E9" w:rsidP="00F468EF">
      <w:pPr>
        <w:pStyle w:val="Titre2"/>
        <w:rPr>
          <w:rFonts w:ascii="Bell MT" w:hAnsi="Bell MT"/>
          <w:u w:val="none"/>
        </w:rPr>
      </w:pPr>
      <w:bookmarkStart w:id="1" w:name="_Toc46913409"/>
      <w:r>
        <w:rPr>
          <w:rFonts w:ascii="Bell MT" w:hAnsi="Bell MT"/>
          <w:u w:val="none"/>
        </w:rPr>
        <w:t>TIRAGE AU SORT DES JURES D’ASSISES POUR L’ANNEE 2021</w:t>
      </w:r>
      <w:bookmarkEnd w:id="1"/>
    </w:p>
    <w:p w14:paraId="1BB855EC" w14:textId="6E0C3613" w:rsidR="00B572AA" w:rsidRDefault="00B572AA" w:rsidP="00B572AA">
      <w:pPr>
        <w:ind w:firstLine="708"/>
      </w:pPr>
      <w:r w:rsidRPr="00B572AA">
        <w:t>Conformément à l’arrêté préfectoral n° 136/2020/DRLP/1 du 10 mars 2020, il est procédé à l’établissement de la liste préparatoire des jurés pour l’année 2021 en tirant au sort sur la liste électorale 9 jurés pour les communes de L’ILE D’ELLE, VOUILLE-LES-MARAIS, LE GUE DE VELLUIRE et LA TAILLEE à savoir :</w:t>
      </w:r>
    </w:p>
    <w:p w14:paraId="65837455" w14:textId="56627229" w:rsidR="00B572AA" w:rsidRDefault="00B572AA" w:rsidP="00B572AA">
      <w:pPr>
        <w:pStyle w:val="Paragraphedeliste"/>
        <w:numPr>
          <w:ilvl w:val="0"/>
          <w:numId w:val="14"/>
        </w:numPr>
      </w:pPr>
      <w:r>
        <w:t>M</w:t>
      </w:r>
      <w:r w:rsidR="00342FCC">
        <w:t>me SERANDON-LASSALE Marie-Laure de La Taillée</w:t>
      </w:r>
    </w:p>
    <w:p w14:paraId="4DD5A0F8" w14:textId="234C090A" w:rsidR="00B572AA" w:rsidRDefault="00B572AA" w:rsidP="00B572AA">
      <w:pPr>
        <w:pStyle w:val="Paragraphedeliste"/>
        <w:numPr>
          <w:ilvl w:val="0"/>
          <w:numId w:val="14"/>
        </w:numPr>
      </w:pPr>
      <w:r>
        <w:t>M</w:t>
      </w:r>
      <w:r w:rsidR="00342FCC">
        <w:t>. LEVY Jean-Jacques de Vouillé les Marais</w:t>
      </w:r>
    </w:p>
    <w:p w14:paraId="777F4DC7" w14:textId="65E48C32" w:rsidR="00B572AA" w:rsidRDefault="00B572AA" w:rsidP="00B572AA">
      <w:pPr>
        <w:pStyle w:val="Paragraphedeliste"/>
        <w:numPr>
          <w:ilvl w:val="0"/>
          <w:numId w:val="14"/>
        </w:numPr>
      </w:pPr>
      <w:r>
        <w:t>M</w:t>
      </w:r>
      <w:r w:rsidR="00342FCC">
        <w:t xml:space="preserve">me </w:t>
      </w:r>
      <w:proofErr w:type="gramStart"/>
      <w:r w:rsidR="00342FCC">
        <w:t xml:space="preserve">BILLAUD </w:t>
      </w:r>
      <w:r w:rsidR="00DD6BDB">
        <w:t xml:space="preserve"> épouse</w:t>
      </w:r>
      <w:proofErr w:type="gramEnd"/>
      <w:r w:rsidR="00DD6BDB">
        <w:t xml:space="preserve"> </w:t>
      </w:r>
      <w:r w:rsidR="00342FCC">
        <w:t>GIRARD Thérèse du Gué de Velluire</w:t>
      </w:r>
    </w:p>
    <w:p w14:paraId="0CD0A5C9" w14:textId="44B29F50" w:rsidR="00B572AA" w:rsidRDefault="00B572AA" w:rsidP="00B572AA">
      <w:pPr>
        <w:pStyle w:val="Paragraphedeliste"/>
        <w:numPr>
          <w:ilvl w:val="0"/>
          <w:numId w:val="14"/>
        </w:numPr>
      </w:pPr>
      <w:r>
        <w:t>M</w:t>
      </w:r>
      <w:r w:rsidR="00342FCC">
        <w:t>me RODOT</w:t>
      </w:r>
      <w:r w:rsidR="00DD6BDB">
        <w:t xml:space="preserve"> épouse DUPUY</w:t>
      </w:r>
      <w:r w:rsidR="00342FCC">
        <w:t xml:space="preserve"> Jo</w:t>
      </w:r>
      <w:r w:rsidR="00DD6BDB">
        <w:t>ss</w:t>
      </w:r>
      <w:r w:rsidR="00342FCC">
        <w:t>el</w:t>
      </w:r>
      <w:r w:rsidR="00DD6BDB">
        <w:t>i</w:t>
      </w:r>
      <w:r w:rsidR="00342FCC">
        <w:t>ne de Vouillé les Marais</w:t>
      </w:r>
    </w:p>
    <w:p w14:paraId="04DFC027" w14:textId="077B1DF9" w:rsidR="00342FCC" w:rsidRDefault="00B572AA" w:rsidP="00342FCC">
      <w:pPr>
        <w:pStyle w:val="Paragraphedeliste"/>
        <w:numPr>
          <w:ilvl w:val="0"/>
          <w:numId w:val="14"/>
        </w:numPr>
      </w:pPr>
      <w:r>
        <w:t>M</w:t>
      </w:r>
      <w:r w:rsidR="00342FCC">
        <w:t>me GONTHIER</w:t>
      </w:r>
      <w:r w:rsidR="00DD6BDB">
        <w:t xml:space="preserve"> épouse </w:t>
      </w:r>
      <w:r w:rsidR="00342FCC">
        <w:t>MIGNONNEAU Marie</w:t>
      </w:r>
      <w:r w:rsidR="00DD6BDB">
        <w:t>-</w:t>
      </w:r>
      <w:r w:rsidR="00342FCC">
        <w:t>Nadine du Gué de Velluire</w:t>
      </w:r>
    </w:p>
    <w:p w14:paraId="49B83B46" w14:textId="2C008CBE" w:rsidR="00B572AA" w:rsidRDefault="00B572AA" w:rsidP="00B572AA">
      <w:pPr>
        <w:pStyle w:val="Paragraphedeliste"/>
        <w:numPr>
          <w:ilvl w:val="0"/>
          <w:numId w:val="14"/>
        </w:numPr>
      </w:pPr>
      <w:r>
        <w:t>M</w:t>
      </w:r>
      <w:r w:rsidR="00342FCC">
        <w:t>me GUILBAUD</w:t>
      </w:r>
      <w:r w:rsidR="00DD6BDB">
        <w:t xml:space="preserve"> épouse DENECHAUD</w:t>
      </w:r>
      <w:r w:rsidR="00342FCC">
        <w:t xml:space="preserve"> Christine de Vouillé les Marais</w:t>
      </w:r>
    </w:p>
    <w:p w14:paraId="10452A00" w14:textId="76233484" w:rsidR="00B572AA" w:rsidRDefault="00B572AA" w:rsidP="00B572AA">
      <w:pPr>
        <w:pStyle w:val="Paragraphedeliste"/>
        <w:numPr>
          <w:ilvl w:val="0"/>
          <w:numId w:val="14"/>
        </w:numPr>
      </w:pPr>
      <w:r>
        <w:t>M</w:t>
      </w:r>
      <w:r w:rsidR="00342FCC">
        <w:t xml:space="preserve">me PAIN </w:t>
      </w:r>
      <w:r w:rsidR="00DD6BDB">
        <w:t xml:space="preserve">épouse </w:t>
      </w:r>
      <w:r w:rsidR="00342FCC">
        <w:t>LEBEAU Anaëlle de l’Ile d’Elle</w:t>
      </w:r>
    </w:p>
    <w:p w14:paraId="2DC3AE4D" w14:textId="2D3ECFF1" w:rsidR="00B572AA" w:rsidRDefault="00B572AA" w:rsidP="00B572AA">
      <w:pPr>
        <w:pStyle w:val="Paragraphedeliste"/>
        <w:numPr>
          <w:ilvl w:val="0"/>
          <w:numId w:val="14"/>
        </w:numPr>
      </w:pPr>
      <w:r>
        <w:t>M</w:t>
      </w:r>
      <w:r w:rsidR="00342FCC">
        <w:t>me CHAIGNEAU</w:t>
      </w:r>
      <w:r w:rsidR="00DD6BDB">
        <w:t xml:space="preserve"> épouse</w:t>
      </w:r>
      <w:r w:rsidR="00342FCC">
        <w:t xml:space="preserve"> COUTON</w:t>
      </w:r>
      <w:r w:rsidR="009678E0">
        <w:t xml:space="preserve"> Françoise</w:t>
      </w:r>
      <w:r w:rsidR="00342FCC">
        <w:t xml:space="preserve"> de l’Ile d’Elle</w:t>
      </w:r>
    </w:p>
    <w:p w14:paraId="52B6FD1F" w14:textId="54054D01" w:rsidR="00B572AA" w:rsidRDefault="00B572AA" w:rsidP="00B572AA">
      <w:pPr>
        <w:pStyle w:val="Paragraphedeliste"/>
        <w:numPr>
          <w:ilvl w:val="0"/>
          <w:numId w:val="14"/>
        </w:numPr>
      </w:pPr>
      <w:r>
        <w:t>M</w:t>
      </w:r>
      <w:r w:rsidR="00342FCC">
        <w:t>me CHARNEAU Catherine de La Taillée</w:t>
      </w:r>
    </w:p>
    <w:p w14:paraId="6A67EFE9" w14:textId="546B8B2C" w:rsidR="00126EF0" w:rsidRDefault="00126EF0" w:rsidP="00126EF0"/>
    <w:p w14:paraId="3CC6E835" w14:textId="38D29854" w:rsidR="00126EF0" w:rsidRPr="00126EF0" w:rsidRDefault="00126EF0" w:rsidP="00126EF0">
      <w:pPr>
        <w:pStyle w:val="Titre2"/>
        <w:rPr>
          <w:rFonts w:ascii="Bell MT" w:hAnsi="Bell MT"/>
          <w:u w:val="none"/>
        </w:rPr>
      </w:pPr>
      <w:bookmarkStart w:id="2" w:name="_Toc46913410"/>
      <w:r w:rsidRPr="00126EF0">
        <w:rPr>
          <w:rFonts w:ascii="Bell MT" w:hAnsi="Bell MT"/>
          <w:u w:val="none"/>
        </w:rPr>
        <w:t>APPROBATION DU PROCES VEBAL DU 16 JUIN 2020</w:t>
      </w:r>
      <w:bookmarkEnd w:id="2"/>
    </w:p>
    <w:p w14:paraId="022AA164" w14:textId="5FD79A5E" w:rsidR="00126EF0" w:rsidRDefault="00126EF0" w:rsidP="00126EF0">
      <w:pPr>
        <w:ind w:firstLine="708"/>
      </w:pPr>
      <w:r>
        <w:t xml:space="preserve">Le Conseil Municipal approuve le </w:t>
      </w:r>
      <w:r w:rsidR="00376E72">
        <w:t>procès-verbal</w:t>
      </w:r>
      <w:r>
        <w:t xml:space="preserve"> du 16 juin à l’unanimité.</w:t>
      </w:r>
    </w:p>
    <w:p w14:paraId="1F6F5052" w14:textId="50579120" w:rsidR="00126EF0" w:rsidRPr="00B572AA" w:rsidRDefault="00126EF0" w:rsidP="00126EF0">
      <w:pPr>
        <w:ind w:firstLine="708"/>
      </w:pPr>
      <w:r>
        <w:t xml:space="preserve">Cependant, Monsieur Fabien BILLARD demande que soit annexé à ce </w:t>
      </w:r>
      <w:r w:rsidR="00376E72">
        <w:t>procès-verbal</w:t>
      </w:r>
      <w:r>
        <w:t xml:space="preserve"> le courrier qu’a lu Mme TROADEC Anne lors de cette réunion. Monsieur le Maire demande à Mme TROADEC de lui remettre ce courrier ce soir. Mme TROADEC répond que ce n’était pas un courrier mais des notes qui lui ont servi à faire son intervention et qu’elle ne les a plus.</w:t>
      </w:r>
    </w:p>
    <w:p w14:paraId="480B5328" w14:textId="77777777" w:rsidR="00921E38" w:rsidRDefault="00921E38" w:rsidP="00921E38">
      <w:pPr>
        <w:pStyle w:val="Corpsdetexte"/>
      </w:pPr>
    </w:p>
    <w:p w14:paraId="7581F7CD" w14:textId="4877A771" w:rsidR="00A01C6D" w:rsidRDefault="00B572AA" w:rsidP="00A01C6D">
      <w:pPr>
        <w:pStyle w:val="Titre2"/>
        <w:rPr>
          <w:rFonts w:ascii="Bell MT" w:hAnsi="Bell MT"/>
          <w:u w:val="none"/>
        </w:rPr>
      </w:pPr>
      <w:bookmarkStart w:id="3" w:name="_Toc46913411"/>
      <w:r>
        <w:rPr>
          <w:rFonts w:ascii="Bell MT" w:hAnsi="Bell MT"/>
          <w:u w:val="none"/>
        </w:rPr>
        <w:lastRenderedPageBreak/>
        <w:t xml:space="preserve">EMPRUNT POUR LA BOULANGERIE </w:t>
      </w:r>
      <w:bookmarkStart w:id="4" w:name="_Hlk44516333"/>
      <w:r w:rsidR="00A01C6D" w:rsidRPr="00B03F7D">
        <w:rPr>
          <w:rFonts w:ascii="Bell MT" w:hAnsi="Bell MT"/>
          <w:u w:val="none"/>
        </w:rPr>
        <w:t>(délibération n° 20</w:t>
      </w:r>
      <w:r w:rsidR="00A01C6D">
        <w:rPr>
          <w:rFonts w:ascii="Bell MT" w:hAnsi="Bell MT"/>
          <w:u w:val="none"/>
        </w:rPr>
        <w:t>20</w:t>
      </w:r>
      <w:r w:rsidR="00A01C6D" w:rsidRPr="00B03F7D">
        <w:rPr>
          <w:rFonts w:ascii="Bell MT" w:hAnsi="Bell MT"/>
          <w:u w:val="none"/>
        </w:rPr>
        <w:t>-</w:t>
      </w:r>
      <w:r w:rsidR="00A01C6D">
        <w:rPr>
          <w:rFonts w:ascii="Bell MT" w:hAnsi="Bell MT"/>
          <w:u w:val="none"/>
        </w:rPr>
        <w:t>00</w:t>
      </w:r>
      <w:r w:rsidR="00DD6BDB">
        <w:rPr>
          <w:rFonts w:ascii="Bell MT" w:hAnsi="Bell MT"/>
          <w:u w:val="none"/>
        </w:rPr>
        <w:t>77</w:t>
      </w:r>
      <w:r w:rsidR="00A01C6D" w:rsidRPr="00B03F7D">
        <w:rPr>
          <w:rFonts w:ascii="Bell MT" w:hAnsi="Bell MT"/>
          <w:u w:val="none"/>
        </w:rPr>
        <w:t>)</w:t>
      </w:r>
      <w:bookmarkEnd w:id="4"/>
      <w:bookmarkEnd w:id="3"/>
    </w:p>
    <w:p w14:paraId="5FAF8D31" w14:textId="7FC2BCE2" w:rsidR="00D44B04" w:rsidRDefault="00D44B04" w:rsidP="00D44B04">
      <w:pPr>
        <w:ind w:firstLine="709"/>
      </w:pPr>
      <w:r w:rsidRPr="001B4982">
        <w:t>Monsieur le Maire informe le Conseil que</w:t>
      </w:r>
      <w:r>
        <w:t xml:space="preserve"> </w:t>
      </w:r>
      <w:r w:rsidR="00806068">
        <w:t>3</w:t>
      </w:r>
      <w:r>
        <w:t xml:space="preserve"> organismes ont répondu </w:t>
      </w:r>
      <w:r w:rsidRPr="001B4982">
        <w:t xml:space="preserve">à la demande d’un prêt de </w:t>
      </w:r>
      <w:r>
        <w:t>206</w:t>
      </w:r>
      <w:r w:rsidRPr="001B4982">
        <w:t>.</w:t>
      </w:r>
      <w:r>
        <w:t>000</w:t>
      </w:r>
      <w:r w:rsidRPr="001B4982">
        <w:t xml:space="preserve"> € pour </w:t>
      </w:r>
      <w:r>
        <w:t>financer les travaux de la boulangerie :</w:t>
      </w:r>
    </w:p>
    <w:p w14:paraId="6CC88397" w14:textId="758DAA05" w:rsidR="00D44B04" w:rsidRDefault="00D44B04" w:rsidP="00D44B04">
      <w:pPr>
        <w:pStyle w:val="Paragraphedeliste"/>
        <w:numPr>
          <w:ilvl w:val="0"/>
          <w:numId w:val="15"/>
        </w:numPr>
      </w:pPr>
      <w:r w:rsidRPr="001B4982">
        <w:t>Crédit Agricole</w:t>
      </w:r>
      <w:r>
        <w:t xml:space="preserve"> Atlantique Vendée : prêt sur </w:t>
      </w:r>
      <w:r w:rsidR="00806068">
        <w:t>20</w:t>
      </w:r>
      <w:r>
        <w:t xml:space="preserve"> ans avec un taux de </w:t>
      </w:r>
      <w:r w:rsidR="00806068">
        <w:t>1,16</w:t>
      </w:r>
      <w:r>
        <w:t xml:space="preserve"> % et une échéance constante trimestrielle de 2.8</w:t>
      </w:r>
      <w:r w:rsidR="00806068">
        <w:t>88</w:t>
      </w:r>
      <w:r>
        <w:t>,</w:t>
      </w:r>
      <w:r w:rsidR="00806068">
        <w:t>95</w:t>
      </w:r>
      <w:r>
        <w:t xml:space="preserve"> € et 250,00 € de frais de dossier.</w:t>
      </w:r>
    </w:p>
    <w:p w14:paraId="636D1C2F" w14:textId="0099C18F" w:rsidR="00D44B04" w:rsidRDefault="00D44B04" w:rsidP="00D44B04">
      <w:pPr>
        <w:pStyle w:val="Paragraphedeliste"/>
        <w:numPr>
          <w:ilvl w:val="0"/>
          <w:numId w:val="15"/>
        </w:numPr>
      </w:pPr>
      <w:r>
        <w:t>Crédit Mutuel : prêt sur 20 ans avec un taux de 1,</w:t>
      </w:r>
      <w:r w:rsidR="00806068">
        <w:t>32</w:t>
      </w:r>
      <w:r>
        <w:t xml:space="preserve"> % et une échéance constante trimestrielle de 2.</w:t>
      </w:r>
      <w:r w:rsidR="00806068">
        <w:t>934</w:t>
      </w:r>
      <w:r>
        <w:t>,</w:t>
      </w:r>
      <w:r w:rsidR="00806068">
        <w:t>06</w:t>
      </w:r>
      <w:r>
        <w:t xml:space="preserve"> € et 20</w:t>
      </w:r>
      <w:r w:rsidR="00806068">
        <w:t>0</w:t>
      </w:r>
      <w:r>
        <w:t>,00 € de frais de dossier.</w:t>
      </w:r>
    </w:p>
    <w:p w14:paraId="4997E981" w14:textId="57F195A1" w:rsidR="00806068" w:rsidRPr="001B4982" w:rsidRDefault="00806068" w:rsidP="00D44B04">
      <w:pPr>
        <w:pStyle w:val="Paragraphedeliste"/>
        <w:numPr>
          <w:ilvl w:val="0"/>
          <w:numId w:val="15"/>
        </w:numPr>
      </w:pPr>
      <w:r>
        <w:t>Caisse d’Epargne : prêt sur 20 ans avec un taux de 1,32 % et une échéance constante trimestrielle de 2.934,06 € et 412 € de frais de dossier (0,20 % du montant emprunté)</w:t>
      </w:r>
    </w:p>
    <w:p w14:paraId="6BDF194E" w14:textId="0DF55724" w:rsidR="00D44B04" w:rsidRPr="00DD6BDB" w:rsidRDefault="00D44B04" w:rsidP="00D44B04">
      <w:pPr>
        <w:ind w:firstLine="709"/>
      </w:pPr>
      <w:r w:rsidRPr="001B4982">
        <w:t xml:space="preserve">Après en avoir délibéré, le CONSEIL MUNICIPAL, </w:t>
      </w:r>
      <w:r w:rsidR="00126EF0">
        <w:t>par 16 voix pour et 3 contre</w:t>
      </w:r>
      <w:r w:rsidRPr="001B4982">
        <w:t xml:space="preserve">, </w:t>
      </w:r>
      <w:r>
        <w:t>autorise</w:t>
      </w:r>
      <w:r w:rsidRPr="001B4982">
        <w:t xml:space="preserve"> Mr le Maire </w:t>
      </w:r>
      <w:r>
        <w:t>à</w:t>
      </w:r>
      <w:r w:rsidRPr="001B4982">
        <w:t xml:space="preserve"> réaliser auprès </w:t>
      </w:r>
      <w:r w:rsidRPr="00DD6BDB">
        <w:t xml:space="preserve">du CREDIT AGRICOLE ATLANTIQUE VENDEE un emprunt d’un montant de 206.000,00 €., d’une durée de 20 ans, à un taux fixe de </w:t>
      </w:r>
      <w:r w:rsidR="00402C1C" w:rsidRPr="00DD6BDB">
        <w:t>1</w:t>
      </w:r>
      <w:r w:rsidRPr="00DD6BDB">
        <w:t>.</w:t>
      </w:r>
      <w:r w:rsidR="00402C1C" w:rsidRPr="00DD6BDB">
        <w:t>16</w:t>
      </w:r>
      <w:r w:rsidRPr="00DD6BDB">
        <w:t xml:space="preserve"> % avec une périodicité trimestrielle. Le montant de l’échéance trimestrielle est de 2.8</w:t>
      </w:r>
      <w:r w:rsidR="00402C1C" w:rsidRPr="00DD6BDB">
        <w:t>88</w:t>
      </w:r>
      <w:r w:rsidRPr="00DD6BDB">
        <w:t>,</w:t>
      </w:r>
      <w:r w:rsidR="00402C1C" w:rsidRPr="00DD6BDB">
        <w:t>95</w:t>
      </w:r>
      <w:r w:rsidRPr="00DD6BDB">
        <w:t xml:space="preserve"> €. Le montant des frais de dossier s’élève à 250,00 €</w:t>
      </w:r>
    </w:p>
    <w:p w14:paraId="68DAA431" w14:textId="77777777" w:rsidR="00D44B04" w:rsidRPr="00DD6BDB" w:rsidRDefault="00D44B04" w:rsidP="00D44B04">
      <w:pPr>
        <w:ind w:firstLine="709"/>
      </w:pPr>
      <w:r w:rsidRPr="00DD6BDB">
        <w:t>La COMMUNE de L’ILE D’ELLE s’engage, pendant toute la durée du prêt, à créer et à mettre en recouvrement, en cas de besoin, les impositions directes nécessaires pour assurer le paiement des échéances.</w:t>
      </w:r>
    </w:p>
    <w:p w14:paraId="26D9EA82" w14:textId="78FE8EF6" w:rsidR="00D44B04" w:rsidRPr="00DD6BDB" w:rsidRDefault="00D44B04" w:rsidP="00DD6BDB">
      <w:pPr>
        <w:ind w:firstLine="709"/>
      </w:pPr>
      <w:r w:rsidRPr="00DD6BDB">
        <w:t xml:space="preserve">Les fonds seront versés à L’EMPRUNTEUR par virement à la Trésorerie de CHAILLE LES MARAIS </w:t>
      </w:r>
    </w:p>
    <w:p w14:paraId="110636A0" w14:textId="77777777" w:rsidR="00D44B04" w:rsidRPr="00DD6BDB" w:rsidRDefault="00D44B04" w:rsidP="00DD6BDB">
      <w:pPr>
        <w:ind w:firstLine="709"/>
      </w:pPr>
      <w:r w:rsidRPr="00DD6BDB">
        <w:t>Mr le Maire est autorisé à signer le contrat à intervenir sur les bases précitées et aux conditions générales des contrats du prêteur.</w:t>
      </w:r>
    </w:p>
    <w:p w14:paraId="668B612E" w14:textId="77777777" w:rsidR="00402C1C" w:rsidRDefault="00402C1C" w:rsidP="00921E38">
      <w:pPr>
        <w:pStyle w:val="Corpsdetexte"/>
      </w:pPr>
    </w:p>
    <w:p w14:paraId="6BC25083" w14:textId="1F7A5CCC" w:rsidR="00921E38" w:rsidRPr="007C05BF" w:rsidRDefault="00402C1C" w:rsidP="00F468EF">
      <w:pPr>
        <w:pStyle w:val="Titre2"/>
        <w:rPr>
          <w:rFonts w:ascii="Bell MT" w:hAnsi="Bell MT"/>
          <w:u w:val="none"/>
        </w:rPr>
      </w:pPr>
      <w:bookmarkStart w:id="5" w:name="_Toc46913412"/>
      <w:r>
        <w:rPr>
          <w:rFonts w:ascii="Bell MT" w:hAnsi="Bell MT"/>
          <w:u w:val="none"/>
        </w:rPr>
        <w:t xml:space="preserve">DECISION MODIFICATIVE N°1 DU BUDGET PRINCIPAL </w:t>
      </w:r>
      <w:r w:rsidRPr="00B03F7D">
        <w:rPr>
          <w:rFonts w:ascii="Bell MT" w:hAnsi="Bell MT"/>
          <w:u w:val="none"/>
        </w:rPr>
        <w:t>(délibération n° 20</w:t>
      </w:r>
      <w:r>
        <w:rPr>
          <w:rFonts w:ascii="Bell MT" w:hAnsi="Bell MT"/>
          <w:u w:val="none"/>
        </w:rPr>
        <w:t>20</w:t>
      </w:r>
      <w:r w:rsidRPr="00B03F7D">
        <w:rPr>
          <w:rFonts w:ascii="Bell MT" w:hAnsi="Bell MT"/>
          <w:u w:val="none"/>
        </w:rPr>
        <w:t>-</w:t>
      </w:r>
      <w:r>
        <w:rPr>
          <w:rFonts w:ascii="Bell MT" w:hAnsi="Bell MT"/>
          <w:u w:val="none"/>
        </w:rPr>
        <w:t>00</w:t>
      </w:r>
      <w:r w:rsidR="00272D51">
        <w:rPr>
          <w:rFonts w:ascii="Bell MT" w:hAnsi="Bell MT"/>
          <w:u w:val="none"/>
        </w:rPr>
        <w:t>78</w:t>
      </w:r>
      <w:r w:rsidRPr="00B03F7D">
        <w:rPr>
          <w:rFonts w:ascii="Bell MT" w:hAnsi="Bell MT"/>
          <w:u w:val="none"/>
        </w:rPr>
        <w:t>)</w:t>
      </w:r>
      <w:bookmarkEnd w:id="5"/>
    </w:p>
    <w:p w14:paraId="21A2628B" w14:textId="67AAFF48" w:rsidR="00402C1C" w:rsidRPr="00402C1C" w:rsidRDefault="00402C1C" w:rsidP="00B92796">
      <w:pPr>
        <w:ind w:firstLine="709"/>
      </w:pPr>
      <w:bookmarkStart w:id="6" w:name="_Hlk45700265"/>
      <w:r>
        <w:t>C</w:t>
      </w:r>
      <w:r w:rsidRPr="00402C1C">
        <w:t>haque année</w:t>
      </w:r>
      <w:r>
        <w:t>,</w:t>
      </w:r>
      <w:r w:rsidRPr="00402C1C">
        <w:t xml:space="preserve"> 5000 € TTC sont alloués pour les dépenses d’investissement de l’école Jacques Prévert au compte 2184 mobilier. Cette année, l’école souhaite acquérir du matériel de bureau et informatique. Le montant de 5000 € prévu au compte 2184 doit donc être mis au compte 2183.</w:t>
      </w:r>
    </w:p>
    <w:p w14:paraId="591AE0F0" w14:textId="402C82F7" w:rsidR="00402C1C" w:rsidRPr="00402C1C" w:rsidRDefault="00402C1C" w:rsidP="00402C1C">
      <w:pPr>
        <w:widowControl/>
        <w:suppressAutoHyphens w:val="0"/>
        <w:spacing w:after="160" w:line="259" w:lineRule="auto"/>
        <w:ind w:firstLine="0"/>
        <w:rPr>
          <w:rFonts w:ascii="Calibri" w:hAnsi="Calibri" w:cs="Times New Roman"/>
          <w:lang w:eastAsia="en-US"/>
        </w:rPr>
      </w:pPr>
    </w:p>
    <w:tbl>
      <w:tblPr>
        <w:tblStyle w:val="Grilledutableau1"/>
        <w:tblW w:w="0" w:type="auto"/>
        <w:tblLook w:val="04A0" w:firstRow="1" w:lastRow="0" w:firstColumn="1" w:lastColumn="0" w:noHBand="0" w:noVBand="1"/>
      </w:tblPr>
      <w:tblGrid>
        <w:gridCol w:w="1812"/>
        <w:gridCol w:w="1812"/>
        <w:gridCol w:w="1812"/>
        <w:gridCol w:w="1813"/>
        <w:gridCol w:w="1813"/>
      </w:tblGrid>
      <w:tr w:rsidR="00402C1C" w:rsidRPr="00402C1C" w14:paraId="6C695B93" w14:textId="77777777" w:rsidTr="009C05B7">
        <w:tc>
          <w:tcPr>
            <w:tcW w:w="1812" w:type="dxa"/>
          </w:tcPr>
          <w:p w14:paraId="773443E8"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3624" w:type="dxa"/>
            <w:gridSpan w:val="2"/>
          </w:tcPr>
          <w:p w14:paraId="2B1E0AA0" w14:textId="77777777" w:rsidR="00402C1C" w:rsidRPr="00402C1C" w:rsidRDefault="00402C1C" w:rsidP="00402C1C">
            <w:pPr>
              <w:widowControl/>
              <w:suppressAutoHyphens w:val="0"/>
              <w:spacing w:line="240" w:lineRule="auto"/>
              <w:ind w:firstLine="0"/>
              <w:jc w:val="center"/>
              <w:rPr>
                <w:rFonts w:ascii="Calibri" w:hAnsi="Calibri" w:cs="Times New Roman"/>
                <w:lang w:eastAsia="en-US"/>
              </w:rPr>
            </w:pPr>
            <w:r w:rsidRPr="00402C1C">
              <w:rPr>
                <w:rFonts w:ascii="Calibri" w:hAnsi="Calibri" w:cs="Times New Roman"/>
                <w:lang w:eastAsia="en-US"/>
              </w:rPr>
              <w:t>Dépenses</w:t>
            </w:r>
          </w:p>
        </w:tc>
        <w:tc>
          <w:tcPr>
            <w:tcW w:w="3626" w:type="dxa"/>
            <w:gridSpan w:val="2"/>
          </w:tcPr>
          <w:p w14:paraId="3A8A72F8"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Recettes</w:t>
            </w:r>
          </w:p>
        </w:tc>
      </w:tr>
      <w:tr w:rsidR="00402C1C" w:rsidRPr="00402C1C" w14:paraId="3863C5FC" w14:textId="77777777" w:rsidTr="009C05B7">
        <w:trPr>
          <w:trHeight w:val="348"/>
        </w:trPr>
        <w:tc>
          <w:tcPr>
            <w:tcW w:w="1812" w:type="dxa"/>
          </w:tcPr>
          <w:p w14:paraId="20EAFB2F"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1812" w:type="dxa"/>
          </w:tcPr>
          <w:p w14:paraId="71B2F963"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Diminution</w:t>
            </w:r>
          </w:p>
        </w:tc>
        <w:tc>
          <w:tcPr>
            <w:tcW w:w="1812" w:type="dxa"/>
          </w:tcPr>
          <w:p w14:paraId="7A163775"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Augmentation</w:t>
            </w:r>
          </w:p>
        </w:tc>
        <w:tc>
          <w:tcPr>
            <w:tcW w:w="1813" w:type="dxa"/>
          </w:tcPr>
          <w:p w14:paraId="415A844E"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Diminution</w:t>
            </w:r>
          </w:p>
        </w:tc>
        <w:tc>
          <w:tcPr>
            <w:tcW w:w="1813" w:type="dxa"/>
          </w:tcPr>
          <w:p w14:paraId="48928777"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Augmentation</w:t>
            </w:r>
          </w:p>
        </w:tc>
      </w:tr>
      <w:tr w:rsidR="00402C1C" w:rsidRPr="00402C1C" w14:paraId="29FC2C90" w14:textId="77777777" w:rsidTr="009C05B7">
        <w:tc>
          <w:tcPr>
            <w:tcW w:w="1812" w:type="dxa"/>
          </w:tcPr>
          <w:p w14:paraId="66AF21A5"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Section d’investissement</w:t>
            </w:r>
          </w:p>
        </w:tc>
        <w:tc>
          <w:tcPr>
            <w:tcW w:w="1812" w:type="dxa"/>
          </w:tcPr>
          <w:p w14:paraId="67AAB39F"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1812" w:type="dxa"/>
          </w:tcPr>
          <w:p w14:paraId="1AB9BE32"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1813" w:type="dxa"/>
          </w:tcPr>
          <w:p w14:paraId="62C23910"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1813" w:type="dxa"/>
          </w:tcPr>
          <w:p w14:paraId="5013FDCB"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r>
      <w:tr w:rsidR="00402C1C" w:rsidRPr="00402C1C" w14:paraId="6C0B30B9" w14:textId="77777777" w:rsidTr="009C05B7">
        <w:tc>
          <w:tcPr>
            <w:tcW w:w="1812" w:type="dxa"/>
          </w:tcPr>
          <w:p w14:paraId="4A4665A8"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2183 – Matériel de bureau et informatique</w:t>
            </w:r>
          </w:p>
        </w:tc>
        <w:tc>
          <w:tcPr>
            <w:tcW w:w="1812" w:type="dxa"/>
          </w:tcPr>
          <w:p w14:paraId="09B6B39A"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1812" w:type="dxa"/>
          </w:tcPr>
          <w:p w14:paraId="4114DF0E"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5 000,00 €</w:t>
            </w:r>
          </w:p>
        </w:tc>
        <w:tc>
          <w:tcPr>
            <w:tcW w:w="1813" w:type="dxa"/>
          </w:tcPr>
          <w:p w14:paraId="58BDFA32"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1813" w:type="dxa"/>
          </w:tcPr>
          <w:p w14:paraId="0B342F67"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r>
      <w:tr w:rsidR="00402C1C" w:rsidRPr="00402C1C" w14:paraId="2ABA4831" w14:textId="77777777" w:rsidTr="009C05B7">
        <w:tc>
          <w:tcPr>
            <w:tcW w:w="1812" w:type="dxa"/>
          </w:tcPr>
          <w:p w14:paraId="04590CCA"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 xml:space="preserve">2184 – mobilier   </w:t>
            </w:r>
          </w:p>
        </w:tc>
        <w:tc>
          <w:tcPr>
            <w:tcW w:w="1812" w:type="dxa"/>
          </w:tcPr>
          <w:p w14:paraId="674C644B"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r w:rsidRPr="00402C1C">
              <w:rPr>
                <w:rFonts w:ascii="Calibri" w:hAnsi="Calibri" w:cs="Times New Roman"/>
                <w:lang w:eastAsia="en-US"/>
              </w:rPr>
              <w:t>5 000,00 €</w:t>
            </w:r>
          </w:p>
        </w:tc>
        <w:tc>
          <w:tcPr>
            <w:tcW w:w="1812" w:type="dxa"/>
          </w:tcPr>
          <w:p w14:paraId="78B072F3"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1813" w:type="dxa"/>
          </w:tcPr>
          <w:p w14:paraId="2436CF16"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c>
          <w:tcPr>
            <w:tcW w:w="1813" w:type="dxa"/>
          </w:tcPr>
          <w:p w14:paraId="65B34DBD" w14:textId="77777777" w:rsidR="00402C1C" w:rsidRPr="00402C1C" w:rsidRDefault="00402C1C" w:rsidP="00402C1C">
            <w:pPr>
              <w:widowControl/>
              <w:suppressAutoHyphens w:val="0"/>
              <w:spacing w:line="240" w:lineRule="auto"/>
              <w:ind w:firstLine="0"/>
              <w:jc w:val="left"/>
              <w:rPr>
                <w:rFonts w:ascii="Calibri" w:hAnsi="Calibri" w:cs="Times New Roman"/>
                <w:lang w:eastAsia="en-US"/>
              </w:rPr>
            </w:pPr>
          </w:p>
        </w:tc>
      </w:tr>
    </w:tbl>
    <w:p w14:paraId="5D7448C9" w14:textId="77777777" w:rsidR="00402C1C" w:rsidRDefault="00402C1C" w:rsidP="00402C1C">
      <w:pPr>
        <w:widowControl/>
        <w:suppressAutoHyphens w:val="0"/>
        <w:spacing w:after="160" w:line="259" w:lineRule="auto"/>
        <w:ind w:firstLine="0"/>
        <w:jc w:val="left"/>
        <w:rPr>
          <w:rFonts w:ascii="Calibri" w:hAnsi="Calibri" w:cs="Times New Roman"/>
          <w:lang w:eastAsia="en-US"/>
        </w:rPr>
      </w:pPr>
      <w:r w:rsidRPr="00402C1C">
        <w:rPr>
          <w:rFonts w:ascii="Calibri" w:hAnsi="Calibri" w:cs="Times New Roman"/>
          <w:lang w:eastAsia="en-US"/>
        </w:rPr>
        <w:tab/>
      </w:r>
      <w:r w:rsidRPr="00402C1C">
        <w:rPr>
          <w:rFonts w:ascii="Calibri" w:hAnsi="Calibri" w:cs="Times New Roman"/>
          <w:lang w:eastAsia="en-US"/>
        </w:rPr>
        <w:tab/>
      </w:r>
    </w:p>
    <w:p w14:paraId="4770554B" w14:textId="68A1FCD0" w:rsidR="00402C1C" w:rsidRPr="00C80927" w:rsidRDefault="00402C1C" w:rsidP="00B92796">
      <w:pPr>
        <w:ind w:firstLine="709"/>
        <w:rPr>
          <w:rFonts w:ascii="Calibri" w:hAnsi="Calibri" w:cs="Times New Roman"/>
          <w:color w:val="FF0000"/>
          <w:lang w:eastAsia="en-US"/>
        </w:rPr>
      </w:pPr>
      <w:r w:rsidRPr="00402C1C">
        <w:t xml:space="preserve">Le Conseil Municipal, après en avoir délibéré, </w:t>
      </w:r>
      <w:r w:rsidRPr="00B92796">
        <w:t>à l’unanimité, accepte cette décision modificative sur le budget principal de la commune.</w:t>
      </w:r>
      <w:r w:rsidRPr="00B92796">
        <w:tab/>
      </w:r>
      <w:r w:rsidRPr="00C80927">
        <w:rPr>
          <w:rFonts w:ascii="Calibri" w:hAnsi="Calibri" w:cs="Times New Roman"/>
          <w:color w:val="FF0000"/>
          <w:lang w:eastAsia="en-US"/>
        </w:rPr>
        <w:tab/>
      </w:r>
    </w:p>
    <w:bookmarkEnd w:id="6"/>
    <w:p w14:paraId="1584709D" w14:textId="77777777" w:rsidR="00402C1C" w:rsidRDefault="00402C1C" w:rsidP="00F46F0A">
      <w:pPr>
        <w:pStyle w:val="Titre2"/>
        <w:jc w:val="left"/>
        <w:rPr>
          <w:rFonts w:ascii="Bell MT" w:hAnsi="Bell MT"/>
          <w:u w:val="none"/>
        </w:rPr>
      </w:pPr>
    </w:p>
    <w:p w14:paraId="739B639B" w14:textId="1E6E7F6C" w:rsidR="002D2F17" w:rsidRDefault="00402C1C" w:rsidP="00F46F0A">
      <w:pPr>
        <w:pStyle w:val="Titre2"/>
        <w:jc w:val="left"/>
        <w:rPr>
          <w:rFonts w:ascii="Bell MT" w:hAnsi="Bell MT"/>
          <w:u w:val="none"/>
        </w:rPr>
      </w:pPr>
      <w:bookmarkStart w:id="7" w:name="_Toc46913413"/>
      <w:r>
        <w:rPr>
          <w:rFonts w:ascii="Bell MT" w:hAnsi="Bell MT"/>
          <w:u w:val="none"/>
        </w:rPr>
        <w:t xml:space="preserve">EXONERATION DE LOYERS </w:t>
      </w:r>
      <w:r w:rsidR="00C80927">
        <w:rPr>
          <w:rFonts w:ascii="Bell MT" w:hAnsi="Bell MT"/>
          <w:u w:val="none"/>
        </w:rPr>
        <w:t xml:space="preserve">PROFESSIONNELS </w:t>
      </w:r>
      <w:r w:rsidR="00C80927" w:rsidRPr="007E1D5C">
        <w:rPr>
          <w:rFonts w:ascii="Bell MT" w:hAnsi="Bell MT"/>
          <w:u w:val="none"/>
        </w:rPr>
        <w:t>(</w:t>
      </w:r>
      <w:r w:rsidR="00BE4433" w:rsidRPr="00B03F7D">
        <w:rPr>
          <w:rFonts w:ascii="Bell MT" w:hAnsi="Bell MT"/>
          <w:u w:val="none"/>
        </w:rPr>
        <w:t>délibération n° 20</w:t>
      </w:r>
      <w:r w:rsidR="00C710CA">
        <w:rPr>
          <w:rFonts w:ascii="Bell MT" w:hAnsi="Bell MT"/>
          <w:u w:val="none"/>
        </w:rPr>
        <w:t>20</w:t>
      </w:r>
      <w:r w:rsidR="00BE4433" w:rsidRPr="00B03F7D">
        <w:rPr>
          <w:rFonts w:ascii="Bell MT" w:hAnsi="Bell MT"/>
          <w:u w:val="none"/>
        </w:rPr>
        <w:t>-</w:t>
      </w:r>
      <w:r w:rsidR="00BE4433">
        <w:rPr>
          <w:rFonts w:ascii="Bell MT" w:hAnsi="Bell MT"/>
          <w:u w:val="none"/>
        </w:rPr>
        <w:t>0</w:t>
      </w:r>
      <w:r w:rsidR="00C710CA">
        <w:rPr>
          <w:rFonts w:ascii="Bell MT" w:hAnsi="Bell MT"/>
          <w:u w:val="none"/>
        </w:rPr>
        <w:t>0</w:t>
      </w:r>
      <w:r w:rsidR="009841B2">
        <w:rPr>
          <w:rFonts w:ascii="Bell MT" w:hAnsi="Bell MT"/>
          <w:u w:val="none"/>
        </w:rPr>
        <w:t>79</w:t>
      </w:r>
      <w:r w:rsidR="00BE4433" w:rsidRPr="00B03F7D">
        <w:rPr>
          <w:rFonts w:ascii="Bell MT" w:hAnsi="Bell MT"/>
          <w:u w:val="none"/>
        </w:rPr>
        <w:t>)</w:t>
      </w:r>
      <w:bookmarkEnd w:id="7"/>
    </w:p>
    <w:p w14:paraId="2B492035" w14:textId="2A252884" w:rsidR="00BE4433" w:rsidRDefault="002D2F17" w:rsidP="00B92796">
      <w:pPr>
        <w:ind w:firstLine="709"/>
      </w:pPr>
      <w:r>
        <w:t xml:space="preserve"> </w:t>
      </w:r>
      <w:r w:rsidR="00737169">
        <w:tab/>
      </w:r>
      <w:bookmarkStart w:id="8" w:name="_Hlk45713931"/>
      <w:r w:rsidR="00737169">
        <w:t>Monsieur le Maire informe le Conseil Municipal que, au vu de la situation exceptionnelle d’état d’urgence, il a exonéré Mme HOTIER Amandine et Mme NATUREAU Sophie du loyer professionnel de Mai. Ces deux personnes n’ont pas pu exercer leur activité professionnelle durant la période de confinement.</w:t>
      </w:r>
    </w:p>
    <w:p w14:paraId="6E902704" w14:textId="42EDBE46" w:rsidR="00737169" w:rsidRDefault="00C80927" w:rsidP="00B92796">
      <w:pPr>
        <w:ind w:firstLine="709"/>
      </w:pPr>
      <w:r>
        <w:tab/>
        <w:t xml:space="preserve">Le Conseil Municipal, après en avoir délibéré, </w:t>
      </w:r>
      <w:r w:rsidRPr="00B92796">
        <w:t>à l’unanimité, approuve cette décision</w:t>
      </w:r>
      <w:r>
        <w:t>.</w:t>
      </w:r>
    </w:p>
    <w:bookmarkEnd w:id="8"/>
    <w:p w14:paraId="27FF1ABF" w14:textId="71C8912B" w:rsidR="00B10BFF" w:rsidRDefault="000638B3" w:rsidP="00402C1C">
      <w:pPr>
        <w:ind w:firstLine="708"/>
      </w:pPr>
      <w:r>
        <w:t xml:space="preserve">   </w:t>
      </w:r>
      <w:bookmarkStart w:id="9" w:name="_Toc362511256"/>
    </w:p>
    <w:p w14:paraId="00B1E490" w14:textId="7925E992" w:rsidR="00D8521B" w:rsidRDefault="00E77A0B" w:rsidP="000638B3">
      <w:pPr>
        <w:ind w:firstLine="708"/>
      </w:pPr>
      <w:r>
        <w:tab/>
        <w:t>Monsieur le Maire informe le Conseil Municipal que Monsieur TAPIN Rodolphe a demandé une suppression ou éventuellement une réduction considérable des loyers depuis mars.</w:t>
      </w:r>
    </w:p>
    <w:p w14:paraId="3E7E6EF0" w14:textId="443D1E06" w:rsidR="00E77A0B" w:rsidRDefault="00E77A0B" w:rsidP="000638B3">
      <w:pPr>
        <w:ind w:firstLine="708"/>
      </w:pPr>
      <w:r>
        <w:tab/>
        <w:t>Le Conseil Municipal, considérant que la non activité n’est pas due à la période de confinement puisque Monsieur TAPIN est décédé avant, considérant que la famille TAPIN n’a toujours pas, à ce jour, résili</w:t>
      </w:r>
      <w:r w:rsidR="009841B2">
        <w:t>é</w:t>
      </w:r>
      <w:r>
        <w:t xml:space="preserve"> le bail, décide à l’unanimité, de ne pas </w:t>
      </w:r>
      <w:r w:rsidR="009841B2">
        <w:t>accorder d’exonération ou de réduction de loyers.</w:t>
      </w:r>
    </w:p>
    <w:p w14:paraId="77B5A21F" w14:textId="77777777" w:rsidR="009841B2" w:rsidRDefault="009841B2" w:rsidP="000638B3">
      <w:pPr>
        <w:ind w:firstLine="708"/>
      </w:pPr>
    </w:p>
    <w:p w14:paraId="6F469B6B" w14:textId="66DE85F1" w:rsidR="00D8521B" w:rsidRDefault="00402C1C" w:rsidP="00D8521B">
      <w:pPr>
        <w:pStyle w:val="Titre2"/>
        <w:rPr>
          <w:rFonts w:ascii="Bell MT" w:hAnsi="Bell MT"/>
          <w:u w:val="none"/>
        </w:rPr>
      </w:pPr>
      <w:bookmarkStart w:id="10" w:name="_Toc46913414"/>
      <w:r>
        <w:rPr>
          <w:rFonts w:ascii="Bell MT" w:hAnsi="Bell MT"/>
          <w:u w:val="none"/>
        </w:rPr>
        <w:lastRenderedPageBreak/>
        <w:t>TARIFS DU RESTAURANT MUNICIPAL ET DE L’ACCUEIL PERISCOLAIRE</w:t>
      </w:r>
      <w:r w:rsidR="00D8521B" w:rsidRPr="007E1D5C">
        <w:rPr>
          <w:rFonts w:ascii="Bell MT" w:hAnsi="Bell MT"/>
          <w:u w:val="none"/>
        </w:rPr>
        <w:t xml:space="preserve"> </w:t>
      </w:r>
      <w:r w:rsidR="00D8521B" w:rsidRPr="00B03F7D">
        <w:rPr>
          <w:rFonts w:ascii="Bell MT" w:hAnsi="Bell MT"/>
          <w:u w:val="none"/>
        </w:rPr>
        <w:t>(délibération n° 20</w:t>
      </w:r>
      <w:r w:rsidR="00D8521B">
        <w:rPr>
          <w:rFonts w:ascii="Bell MT" w:hAnsi="Bell MT"/>
          <w:u w:val="none"/>
        </w:rPr>
        <w:t>20</w:t>
      </w:r>
      <w:r w:rsidR="00D8521B" w:rsidRPr="00B03F7D">
        <w:rPr>
          <w:rFonts w:ascii="Bell MT" w:hAnsi="Bell MT"/>
          <w:u w:val="none"/>
        </w:rPr>
        <w:t>-</w:t>
      </w:r>
      <w:r w:rsidR="00D8521B">
        <w:rPr>
          <w:rFonts w:ascii="Bell MT" w:hAnsi="Bell MT"/>
          <w:u w:val="none"/>
        </w:rPr>
        <w:t>00</w:t>
      </w:r>
      <w:r w:rsidR="0010306D">
        <w:rPr>
          <w:rFonts w:ascii="Bell MT" w:hAnsi="Bell MT"/>
          <w:u w:val="none"/>
        </w:rPr>
        <w:t>80</w:t>
      </w:r>
      <w:r w:rsidR="00D8521B" w:rsidRPr="00B03F7D">
        <w:rPr>
          <w:rFonts w:ascii="Bell MT" w:hAnsi="Bell MT"/>
          <w:u w:val="none"/>
        </w:rPr>
        <w:t>)</w:t>
      </w:r>
      <w:bookmarkEnd w:id="10"/>
    </w:p>
    <w:p w14:paraId="2405AB8C" w14:textId="03792372" w:rsidR="00C80927" w:rsidRDefault="00C80927" w:rsidP="00B92796">
      <w:pPr>
        <w:ind w:firstLine="709"/>
      </w:pPr>
      <w:bookmarkStart w:id="11" w:name="_Hlk45715901"/>
      <w:r w:rsidRPr="00B92796">
        <w:t>Monsieur le Maire propose d’augmenter les tarifs du restaurant municipal et de l’accueil périscolaire de 2% pour l’année scolaire 2020/2021 par rapport à l’année scolaire 2019/2020.</w:t>
      </w:r>
    </w:p>
    <w:p w14:paraId="0493FA22" w14:textId="47D6A8E2" w:rsidR="00C80927" w:rsidRPr="00B92796" w:rsidRDefault="00C80927" w:rsidP="00B92796">
      <w:pPr>
        <w:ind w:firstLine="709"/>
      </w:pPr>
      <w:r w:rsidRPr="00B92796">
        <w:t>Le Conseil Municipal, à l’unanimité, AUGMENTE de 2% les tarifs du restaurant municipal et de l’accueil périscolaire pour 2020/2021.</w:t>
      </w:r>
    </w:p>
    <w:p w14:paraId="6FF45D4D" w14:textId="77777777" w:rsidR="00C80927" w:rsidRPr="00B92796" w:rsidRDefault="00C80927" w:rsidP="00B92796">
      <w:pPr>
        <w:ind w:firstLine="709"/>
      </w:pPr>
      <w:r w:rsidRPr="00B92796">
        <w:t>Les tarifs seront donc les suivants :</w:t>
      </w:r>
    </w:p>
    <w:p w14:paraId="47A1324F" w14:textId="40935F5D" w:rsidR="00C80927" w:rsidRPr="00B92796" w:rsidRDefault="00376E72" w:rsidP="00376E72">
      <w:pPr>
        <w:pStyle w:val="Paragraphedeliste"/>
        <w:numPr>
          <w:ilvl w:val="0"/>
          <w:numId w:val="15"/>
        </w:numPr>
      </w:pPr>
      <w:r>
        <w:t>R</w:t>
      </w:r>
      <w:r w:rsidR="00C80927" w:rsidRPr="00B92796">
        <w:t>epas enfant</w:t>
      </w:r>
      <w:r w:rsidR="00C80927" w:rsidRPr="00B92796">
        <w:tab/>
      </w:r>
      <w:r w:rsidR="00C80927" w:rsidRPr="00B92796">
        <w:tab/>
      </w:r>
      <w:r w:rsidR="00C80927" w:rsidRPr="00B92796">
        <w:tab/>
      </w:r>
      <w:r w:rsidR="00C80927" w:rsidRPr="00B92796">
        <w:tab/>
      </w:r>
      <w:r w:rsidR="00C80927" w:rsidRPr="00B92796">
        <w:tab/>
      </w:r>
      <w:r w:rsidR="00C80927" w:rsidRPr="00B92796">
        <w:tab/>
        <w:t>2,99€</w:t>
      </w:r>
    </w:p>
    <w:p w14:paraId="0E13CD48" w14:textId="17E9976D" w:rsidR="00C80927" w:rsidRPr="00B92796" w:rsidRDefault="00C80927" w:rsidP="00376E72">
      <w:pPr>
        <w:pStyle w:val="Paragraphedeliste"/>
        <w:numPr>
          <w:ilvl w:val="0"/>
          <w:numId w:val="15"/>
        </w:numPr>
      </w:pPr>
      <w:r w:rsidRPr="00B92796">
        <w:t>A partir du 3ème enfant d’une même famille</w:t>
      </w:r>
      <w:r w:rsidRPr="00B92796">
        <w:tab/>
      </w:r>
      <w:r w:rsidRPr="00B92796">
        <w:tab/>
        <w:t>2,77€</w:t>
      </w:r>
    </w:p>
    <w:p w14:paraId="28B6E8B2" w14:textId="6D006D91" w:rsidR="00C80927" w:rsidRPr="00B92796" w:rsidRDefault="00C80927" w:rsidP="00376E72">
      <w:pPr>
        <w:pStyle w:val="Paragraphedeliste"/>
        <w:numPr>
          <w:ilvl w:val="0"/>
          <w:numId w:val="15"/>
        </w:numPr>
      </w:pPr>
      <w:r w:rsidRPr="00B92796">
        <w:t>Repas adultes et P.A. imp. + 1000 € en 2018</w:t>
      </w:r>
      <w:r w:rsidRPr="00B92796">
        <w:tab/>
      </w:r>
      <w:r w:rsidRPr="00B92796">
        <w:tab/>
        <w:t>6,68€</w:t>
      </w:r>
    </w:p>
    <w:p w14:paraId="0C09CE95" w14:textId="4BFCC2F0" w:rsidR="00C80927" w:rsidRPr="00B92796" w:rsidRDefault="00C80927" w:rsidP="00376E72">
      <w:pPr>
        <w:pStyle w:val="Paragraphedeliste"/>
        <w:numPr>
          <w:ilvl w:val="0"/>
          <w:numId w:val="15"/>
        </w:numPr>
      </w:pPr>
      <w:r w:rsidRPr="00B92796">
        <w:t xml:space="preserve">Repas (P.A.) personnes âgées (imp. </w:t>
      </w:r>
      <w:proofErr w:type="gramStart"/>
      <w:r w:rsidRPr="00B92796">
        <w:t xml:space="preserve">-  </w:t>
      </w:r>
      <w:r w:rsidR="0010306D">
        <w:t>1</w:t>
      </w:r>
      <w:r w:rsidRPr="00B92796">
        <w:t>000</w:t>
      </w:r>
      <w:proofErr w:type="gramEnd"/>
      <w:r w:rsidRPr="00B92796">
        <w:t xml:space="preserve"> €)</w:t>
      </w:r>
      <w:r w:rsidRPr="00B92796">
        <w:tab/>
      </w:r>
      <w:r w:rsidR="00B92796">
        <w:tab/>
      </w:r>
      <w:r w:rsidRPr="00B92796">
        <w:t>5,51€</w:t>
      </w:r>
    </w:p>
    <w:p w14:paraId="6F46DC67" w14:textId="5C0CCE02" w:rsidR="00C80927" w:rsidRPr="00B92796" w:rsidRDefault="00C80927" w:rsidP="00376E72">
      <w:pPr>
        <w:pStyle w:val="Paragraphedeliste"/>
        <w:numPr>
          <w:ilvl w:val="0"/>
          <w:numId w:val="15"/>
        </w:numPr>
      </w:pPr>
      <w:r w:rsidRPr="00B92796">
        <w:t>Accueil périscolaire, la ½ heure</w:t>
      </w:r>
      <w:r w:rsidRPr="00B92796">
        <w:tab/>
      </w:r>
      <w:r w:rsidRPr="00B92796">
        <w:tab/>
      </w:r>
      <w:r w:rsidRPr="00B92796">
        <w:tab/>
      </w:r>
      <w:r w:rsidR="00B92796">
        <w:tab/>
      </w:r>
      <w:r w:rsidRPr="00B92796">
        <w:t>0,57€</w:t>
      </w:r>
      <w:r w:rsidRPr="00B92796">
        <w:tab/>
      </w:r>
    </w:p>
    <w:p w14:paraId="0C82570E" w14:textId="4BBC8045" w:rsidR="00C80927" w:rsidRPr="00B92796" w:rsidRDefault="00C80927" w:rsidP="00376E72">
      <w:pPr>
        <w:pStyle w:val="Paragraphedeliste"/>
        <w:numPr>
          <w:ilvl w:val="0"/>
          <w:numId w:val="15"/>
        </w:numPr>
      </w:pPr>
      <w:r w:rsidRPr="00B92796">
        <w:t>Par ½ heure de dépassement horaire</w:t>
      </w:r>
      <w:r w:rsidRPr="00B92796">
        <w:tab/>
      </w:r>
      <w:r w:rsidRPr="00B92796">
        <w:tab/>
      </w:r>
      <w:r w:rsidRPr="00B92796">
        <w:tab/>
        <w:t>2,20€</w:t>
      </w:r>
    </w:p>
    <w:bookmarkEnd w:id="11"/>
    <w:p w14:paraId="2518E680" w14:textId="533C8F61" w:rsidR="00D8521B" w:rsidRDefault="00D8521B" w:rsidP="00B92796">
      <w:pPr>
        <w:ind w:firstLine="709"/>
      </w:pPr>
    </w:p>
    <w:p w14:paraId="474F7B37" w14:textId="0411CEE4" w:rsidR="00D8521B" w:rsidRDefault="00402C1C" w:rsidP="00D8521B">
      <w:pPr>
        <w:pStyle w:val="Titre2"/>
        <w:rPr>
          <w:rFonts w:ascii="Bell MT" w:hAnsi="Bell MT"/>
          <w:u w:val="none"/>
        </w:rPr>
      </w:pPr>
      <w:bookmarkStart w:id="12" w:name="_Toc46913415"/>
      <w:r>
        <w:rPr>
          <w:rFonts w:ascii="Bell MT" w:hAnsi="Bell MT"/>
          <w:u w:val="none"/>
        </w:rPr>
        <w:t>CLIMATISATION DE LA MEDIATHEQUE</w:t>
      </w:r>
      <w:bookmarkEnd w:id="12"/>
      <w:r w:rsidR="00D8521B" w:rsidRPr="007E1D5C">
        <w:rPr>
          <w:rFonts w:ascii="Bell MT" w:hAnsi="Bell MT"/>
          <w:u w:val="none"/>
        </w:rPr>
        <w:t xml:space="preserve"> </w:t>
      </w:r>
    </w:p>
    <w:p w14:paraId="5E461BE7" w14:textId="3A872754" w:rsidR="00402C1C" w:rsidRDefault="00FA48C5" w:rsidP="00B92796">
      <w:pPr>
        <w:ind w:firstLine="709"/>
      </w:pPr>
      <w:r>
        <w:t>N’ayant pas reçu tous les devis, ce point sera remis à l’ordre du jour de la prochaine réunion.</w:t>
      </w:r>
    </w:p>
    <w:p w14:paraId="735CCE86" w14:textId="77777777" w:rsidR="00402C1C" w:rsidRDefault="00402C1C" w:rsidP="00B92796">
      <w:pPr>
        <w:ind w:firstLine="709"/>
      </w:pPr>
    </w:p>
    <w:p w14:paraId="47D3C653" w14:textId="1DFA5570" w:rsidR="002A6C24" w:rsidRDefault="00402C1C" w:rsidP="00FE42F9">
      <w:pPr>
        <w:pStyle w:val="Titre2"/>
        <w:rPr>
          <w:rFonts w:ascii="Bell MT" w:hAnsi="Bell MT"/>
          <w:u w:val="none"/>
        </w:rPr>
      </w:pPr>
      <w:bookmarkStart w:id="13" w:name="_Toc46913416"/>
      <w:r>
        <w:rPr>
          <w:rFonts w:ascii="Bell MT" w:hAnsi="Bell MT"/>
          <w:u w:val="none"/>
        </w:rPr>
        <w:t>STRUCTURE DE JEU POUR L’ECOLE JACQUES PREVERT</w:t>
      </w:r>
      <w:r w:rsidR="00876D70" w:rsidRPr="00B03F7D">
        <w:rPr>
          <w:rFonts w:ascii="Bell MT" w:hAnsi="Bell MT"/>
          <w:u w:val="none"/>
        </w:rPr>
        <w:t xml:space="preserve"> </w:t>
      </w:r>
      <w:r w:rsidR="00FD4E2F" w:rsidRPr="00B03F7D">
        <w:rPr>
          <w:rFonts w:ascii="Bell MT" w:hAnsi="Bell MT"/>
          <w:u w:val="none"/>
        </w:rPr>
        <w:t>(délibération n° 20</w:t>
      </w:r>
      <w:r w:rsidR="00FD4E2F">
        <w:rPr>
          <w:rFonts w:ascii="Bell MT" w:hAnsi="Bell MT"/>
          <w:u w:val="none"/>
        </w:rPr>
        <w:t>20</w:t>
      </w:r>
      <w:r w:rsidR="00FD4E2F" w:rsidRPr="00B03F7D">
        <w:rPr>
          <w:rFonts w:ascii="Bell MT" w:hAnsi="Bell MT"/>
          <w:u w:val="none"/>
        </w:rPr>
        <w:t>-</w:t>
      </w:r>
      <w:r w:rsidR="00FD4E2F">
        <w:rPr>
          <w:rFonts w:ascii="Bell MT" w:hAnsi="Bell MT"/>
          <w:u w:val="none"/>
        </w:rPr>
        <w:t>00</w:t>
      </w:r>
      <w:r w:rsidR="008F532C">
        <w:rPr>
          <w:rFonts w:ascii="Bell MT" w:hAnsi="Bell MT"/>
          <w:u w:val="none"/>
        </w:rPr>
        <w:t>81</w:t>
      </w:r>
      <w:r w:rsidR="00FD4E2F" w:rsidRPr="00B03F7D">
        <w:rPr>
          <w:rFonts w:ascii="Bell MT" w:hAnsi="Bell MT"/>
          <w:u w:val="none"/>
        </w:rPr>
        <w:t>)</w:t>
      </w:r>
      <w:bookmarkEnd w:id="13"/>
    </w:p>
    <w:p w14:paraId="146DBD6C" w14:textId="6B55ECCE" w:rsidR="00C447F5" w:rsidRDefault="0064626C" w:rsidP="00B92796">
      <w:pPr>
        <w:ind w:firstLine="709"/>
      </w:pPr>
      <w:bookmarkStart w:id="14" w:name="_Hlk45717836"/>
      <w:r>
        <w:t xml:space="preserve">Monsieur le Maire rappelle au Conseil Municipal que la structure de jeu de l’école Jacques Prévert devenue dangereuse, a été démontée. Une somme a été prévue au budget pour la remplacer.  </w:t>
      </w:r>
    </w:p>
    <w:p w14:paraId="15968294" w14:textId="27AC5AB1" w:rsidR="0064626C" w:rsidRDefault="00B846EF" w:rsidP="00B92796">
      <w:pPr>
        <w:ind w:firstLine="709"/>
      </w:pPr>
      <w:r>
        <w:t>Des devis sont présentés.</w:t>
      </w:r>
    </w:p>
    <w:p w14:paraId="1A200A33" w14:textId="0F3BC6C8" w:rsidR="008F532C" w:rsidRDefault="00CE6169" w:rsidP="00B92796">
      <w:pPr>
        <w:ind w:firstLine="709"/>
      </w:pPr>
      <w:r>
        <w:t>Le Conseil Municipal, après en avoir délibéré, choisit</w:t>
      </w:r>
      <w:r w:rsidR="009C05B7">
        <w:t xml:space="preserve">, à </w:t>
      </w:r>
      <w:proofErr w:type="gramStart"/>
      <w:r w:rsidR="009C05B7">
        <w:t xml:space="preserve">l’unanimité, </w:t>
      </w:r>
      <w:r>
        <w:t xml:space="preserve"> le</w:t>
      </w:r>
      <w:proofErr w:type="gramEnd"/>
      <w:r>
        <w:t xml:space="preserve"> modèle KA’HUTE chez QUALI-CITE ATLANTIQUE pour un montant de 19.923,30 € H.T. (23.907</w:t>
      </w:r>
      <w:r w:rsidR="009C05B7">
        <w:t>,96 € TTC)</w:t>
      </w:r>
    </w:p>
    <w:bookmarkEnd w:id="14"/>
    <w:p w14:paraId="6392BCB4" w14:textId="77777777" w:rsidR="00961A7C" w:rsidRPr="00B92796" w:rsidRDefault="00961A7C" w:rsidP="00B92796">
      <w:pPr>
        <w:ind w:firstLine="709"/>
      </w:pPr>
    </w:p>
    <w:p w14:paraId="0F5E411A" w14:textId="43816F95" w:rsidR="008F78E5" w:rsidRDefault="00402C1C" w:rsidP="00FD4088">
      <w:pPr>
        <w:pStyle w:val="Titre2"/>
        <w:rPr>
          <w:rFonts w:ascii="Bell MT" w:hAnsi="Bell MT"/>
          <w:u w:val="none"/>
        </w:rPr>
      </w:pPr>
      <w:bookmarkStart w:id="15" w:name="_Toc46913417"/>
      <w:r>
        <w:rPr>
          <w:rFonts w:ascii="Bell MT" w:hAnsi="Bell MT"/>
          <w:u w:val="none"/>
        </w:rPr>
        <w:t>COUPE D’HERBE Mme BOUCARD</w:t>
      </w:r>
      <w:r w:rsidR="008F78E5" w:rsidRPr="008F78E5">
        <w:rPr>
          <w:rFonts w:ascii="Bell MT" w:hAnsi="Bell MT"/>
          <w:u w:val="none"/>
        </w:rPr>
        <w:t xml:space="preserve"> </w:t>
      </w:r>
      <w:r w:rsidR="008F78E5" w:rsidRPr="00B03F7D">
        <w:rPr>
          <w:rFonts w:ascii="Bell MT" w:hAnsi="Bell MT"/>
          <w:u w:val="none"/>
        </w:rPr>
        <w:t>(délibération n° 20</w:t>
      </w:r>
      <w:r w:rsidR="002D0D9F">
        <w:rPr>
          <w:rFonts w:ascii="Bell MT" w:hAnsi="Bell MT"/>
          <w:u w:val="none"/>
        </w:rPr>
        <w:t>20</w:t>
      </w:r>
      <w:r w:rsidR="008F78E5" w:rsidRPr="00B03F7D">
        <w:rPr>
          <w:rFonts w:ascii="Bell MT" w:hAnsi="Bell MT"/>
          <w:u w:val="none"/>
        </w:rPr>
        <w:t>-</w:t>
      </w:r>
      <w:r w:rsidR="008F78E5">
        <w:rPr>
          <w:rFonts w:ascii="Bell MT" w:hAnsi="Bell MT"/>
          <w:u w:val="none"/>
        </w:rPr>
        <w:t>0</w:t>
      </w:r>
      <w:r w:rsidR="002D0D9F">
        <w:rPr>
          <w:rFonts w:ascii="Bell MT" w:hAnsi="Bell MT"/>
          <w:u w:val="none"/>
        </w:rPr>
        <w:t>0</w:t>
      </w:r>
      <w:r w:rsidR="00487CBE">
        <w:rPr>
          <w:rFonts w:ascii="Bell MT" w:hAnsi="Bell MT"/>
          <w:u w:val="none"/>
        </w:rPr>
        <w:t>82</w:t>
      </w:r>
      <w:r w:rsidR="008F78E5">
        <w:rPr>
          <w:rFonts w:ascii="Bell MT" w:hAnsi="Bell MT"/>
          <w:u w:val="none"/>
        </w:rPr>
        <w:t>)</w:t>
      </w:r>
      <w:bookmarkEnd w:id="15"/>
    </w:p>
    <w:p w14:paraId="69E61569" w14:textId="77777777" w:rsidR="00D26132" w:rsidRPr="00B92796" w:rsidRDefault="00D26132" w:rsidP="00B92796">
      <w:pPr>
        <w:ind w:firstLine="709"/>
      </w:pPr>
      <w:bookmarkStart w:id="16" w:name="_Hlk45718195"/>
      <w:r w:rsidRPr="00B92796">
        <w:t>Monsieur le Maire informe le conseil municipal que Mme BOUCARD Francine a demandé, comme les années précédentes la coupe d’herbe sur des terrains communaux.</w:t>
      </w:r>
    </w:p>
    <w:p w14:paraId="3AD043CC" w14:textId="77777777" w:rsidR="00D26132" w:rsidRPr="00B92796" w:rsidRDefault="00D26132" w:rsidP="00B92796">
      <w:pPr>
        <w:ind w:firstLine="709"/>
      </w:pPr>
    </w:p>
    <w:p w14:paraId="62C5BD1A" w14:textId="2181DF9B" w:rsidR="00D26132" w:rsidRPr="00B92796" w:rsidRDefault="00D26132" w:rsidP="00B92796">
      <w:pPr>
        <w:ind w:firstLine="709"/>
      </w:pPr>
      <w:r w:rsidRPr="00B92796">
        <w:t>Le conseil municipal, après en avoir délibéré, par 1</w:t>
      </w:r>
      <w:r w:rsidR="00487CBE">
        <w:t>8</w:t>
      </w:r>
      <w:r w:rsidRPr="00B92796">
        <w:t xml:space="preserve"> voix pour et 1 voix contre</w:t>
      </w:r>
      <w:r w:rsidR="00487CBE">
        <w:t>, Mme JUTARD n’étant pas contre la coupe mais contre le fait de faire payer la coupe d’herbe,</w:t>
      </w:r>
    </w:p>
    <w:p w14:paraId="56F48009" w14:textId="77777777" w:rsidR="00D26132" w:rsidRPr="00B92796" w:rsidRDefault="00D26132" w:rsidP="00B92796">
      <w:pPr>
        <w:ind w:firstLine="709"/>
      </w:pPr>
      <w:r w:rsidRPr="00B92796">
        <w:rPr>
          <w:b/>
          <w:bCs/>
        </w:rPr>
        <w:t>PROPOSE</w:t>
      </w:r>
      <w:r w:rsidRPr="00B92796">
        <w:t xml:space="preserve"> de reconduire le prix de 45,74 € l’hectare sachant que Mme BOUCARD Francine a une superficie de 5ha 91a 23ca, ce qui représente la somme de 270,43 €.</w:t>
      </w:r>
    </w:p>
    <w:bookmarkEnd w:id="16"/>
    <w:p w14:paraId="33B12AB2" w14:textId="77777777" w:rsidR="00961A7C" w:rsidRPr="00B92796" w:rsidRDefault="00961A7C" w:rsidP="00B92796">
      <w:pPr>
        <w:ind w:firstLine="709"/>
      </w:pPr>
    </w:p>
    <w:p w14:paraId="2EBFAD61" w14:textId="1427BC2C" w:rsidR="008F78E5" w:rsidRDefault="00402C1C" w:rsidP="00030622">
      <w:pPr>
        <w:pStyle w:val="Titre2"/>
        <w:rPr>
          <w:rFonts w:ascii="Bell MT" w:hAnsi="Bell MT"/>
          <w:u w:val="none"/>
        </w:rPr>
      </w:pPr>
      <w:bookmarkStart w:id="17" w:name="_Toc46913418"/>
      <w:r>
        <w:rPr>
          <w:rFonts w:ascii="Bell MT" w:hAnsi="Bell MT"/>
          <w:u w:val="none"/>
        </w:rPr>
        <w:t>INTERVENTION MUSIQUE ET DANSE EN MILIEU</w:t>
      </w:r>
      <w:r w:rsidR="005460DC">
        <w:rPr>
          <w:rFonts w:ascii="Bell MT" w:hAnsi="Bell MT"/>
          <w:u w:val="none"/>
        </w:rPr>
        <w:t xml:space="preserve"> </w:t>
      </w:r>
      <w:r>
        <w:rPr>
          <w:rFonts w:ascii="Bell MT" w:hAnsi="Bell MT"/>
          <w:u w:val="none"/>
        </w:rPr>
        <w:t>SCOLAIRE</w:t>
      </w:r>
      <w:r w:rsidR="008F78E5" w:rsidRPr="000960E3">
        <w:rPr>
          <w:rFonts w:ascii="Bell MT" w:hAnsi="Bell MT"/>
          <w:u w:val="none"/>
        </w:rPr>
        <w:t xml:space="preserve"> </w:t>
      </w:r>
      <w:r w:rsidR="008F78E5" w:rsidRPr="00B03F7D">
        <w:rPr>
          <w:rFonts w:ascii="Bell MT" w:hAnsi="Bell MT"/>
          <w:u w:val="none"/>
        </w:rPr>
        <w:t>(délibération n° 20</w:t>
      </w:r>
      <w:r w:rsidR="000960E3">
        <w:rPr>
          <w:rFonts w:ascii="Bell MT" w:hAnsi="Bell MT"/>
          <w:u w:val="none"/>
        </w:rPr>
        <w:t>20</w:t>
      </w:r>
      <w:r w:rsidR="008F78E5" w:rsidRPr="00B03F7D">
        <w:rPr>
          <w:rFonts w:ascii="Bell MT" w:hAnsi="Bell MT"/>
          <w:u w:val="none"/>
        </w:rPr>
        <w:t>-</w:t>
      </w:r>
      <w:r w:rsidR="000960E3">
        <w:rPr>
          <w:rFonts w:ascii="Bell MT" w:hAnsi="Bell MT"/>
          <w:u w:val="none"/>
        </w:rPr>
        <w:t>00</w:t>
      </w:r>
      <w:r w:rsidR="00487CBE">
        <w:rPr>
          <w:rFonts w:ascii="Bell MT" w:hAnsi="Bell MT"/>
          <w:u w:val="none"/>
        </w:rPr>
        <w:t>83</w:t>
      </w:r>
      <w:r w:rsidR="008F78E5">
        <w:rPr>
          <w:rFonts w:ascii="Bell MT" w:hAnsi="Bell MT"/>
          <w:u w:val="none"/>
        </w:rPr>
        <w:t>)</w:t>
      </w:r>
      <w:bookmarkEnd w:id="17"/>
    </w:p>
    <w:p w14:paraId="73BAC2D6" w14:textId="77777777" w:rsidR="00376E72" w:rsidRDefault="00376E72" w:rsidP="00B92796">
      <w:pPr>
        <w:ind w:firstLine="709"/>
      </w:pPr>
      <w:bookmarkStart w:id="18" w:name="_Hlk45718321"/>
    </w:p>
    <w:p w14:paraId="65229E08" w14:textId="6867DDF4" w:rsidR="00F868FD" w:rsidRPr="00B92796" w:rsidRDefault="00F868FD" w:rsidP="00B92796">
      <w:pPr>
        <w:ind w:firstLine="709"/>
      </w:pPr>
      <w:r w:rsidRPr="00B92796">
        <w:t>Monsieur le Maire informe le Conseil Municipal que le Conseil Départemental de la Vendée maintient son accompagnement organisationnel (recensement des besoins des écoles, recrutement des intervenants, suivi logistique et pédagogique) pour les interventions musique et danse en milieu scolaire.</w:t>
      </w:r>
    </w:p>
    <w:p w14:paraId="2815131C" w14:textId="77777777" w:rsidR="00376E72" w:rsidRDefault="00376E72" w:rsidP="00B92796">
      <w:pPr>
        <w:ind w:firstLine="709"/>
      </w:pPr>
    </w:p>
    <w:p w14:paraId="7C158C38" w14:textId="5ED18CD8" w:rsidR="00F868FD" w:rsidRDefault="00F868FD" w:rsidP="00B92796">
      <w:pPr>
        <w:ind w:firstLine="709"/>
      </w:pPr>
      <w:r w:rsidRPr="00B92796">
        <w:t>La commune a la charge financière pour un montant horaire de 28,60 € par heure d’intervention à moins de 30 km du domicile et 31,80 € par heure d’intervention à plus de 30 km du domicile.</w:t>
      </w:r>
    </w:p>
    <w:p w14:paraId="2BEA33A7" w14:textId="77777777" w:rsidR="00376E72" w:rsidRDefault="00376E72" w:rsidP="00B92796">
      <w:pPr>
        <w:ind w:firstLine="709"/>
      </w:pPr>
    </w:p>
    <w:p w14:paraId="588CB2DF" w14:textId="4B8AEE71" w:rsidR="00F868FD" w:rsidRPr="00B92796" w:rsidRDefault="00F868FD" w:rsidP="00B92796">
      <w:pPr>
        <w:ind w:firstLine="709"/>
      </w:pPr>
      <w:r w:rsidRPr="00B92796">
        <w:t xml:space="preserve">Le Conseil Municipal, après en avoir délibéré, à l’unanimité, </w:t>
      </w:r>
      <w:r w:rsidRPr="00B92796">
        <w:rPr>
          <w:b/>
          <w:bCs/>
        </w:rPr>
        <w:t>DECIDE</w:t>
      </w:r>
      <w:r w:rsidRPr="00B92796">
        <w:t xml:space="preserve"> de maintenir cette activité Musique et Danse pour la rentrée 2020/2021.</w:t>
      </w:r>
    </w:p>
    <w:bookmarkEnd w:id="18"/>
    <w:p w14:paraId="6B35B30B" w14:textId="52CC55E6" w:rsidR="00030622" w:rsidRDefault="00030622" w:rsidP="006A21B5">
      <w:pPr>
        <w:ind w:firstLine="0"/>
      </w:pPr>
    </w:p>
    <w:p w14:paraId="0408364B" w14:textId="42746A1E" w:rsidR="00376E72" w:rsidRDefault="00376E72" w:rsidP="006A21B5">
      <w:pPr>
        <w:ind w:firstLine="0"/>
      </w:pPr>
    </w:p>
    <w:p w14:paraId="0717D559" w14:textId="54D89AB1" w:rsidR="00376E72" w:rsidRDefault="00376E72" w:rsidP="006A21B5">
      <w:pPr>
        <w:ind w:firstLine="0"/>
      </w:pPr>
    </w:p>
    <w:p w14:paraId="14B35B6F" w14:textId="77777777" w:rsidR="00376E72" w:rsidRDefault="00376E72" w:rsidP="006A21B5">
      <w:pPr>
        <w:ind w:firstLine="0"/>
      </w:pPr>
    </w:p>
    <w:p w14:paraId="0622A868" w14:textId="40CB76E2" w:rsidR="00A8306A" w:rsidRDefault="00402C1C" w:rsidP="00A8306A">
      <w:pPr>
        <w:pStyle w:val="Titre2"/>
        <w:rPr>
          <w:rFonts w:ascii="Bell MT" w:hAnsi="Bell MT"/>
          <w:u w:val="none"/>
        </w:rPr>
      </w:pPr>
      <w:bookmarkStart w:id="19" w:name="_Toc46913419"/>
      <w:r>
        <w:rPr>
          <w:rFonts w:ascii="Bell MT" w:hAnsi="Bell MT"/>
          <w:u w:val="none"/>
        </w:rPr>
        <w:lastRenderedPageBreak/>
        <w:t xml:space="preserve">REDEVANCE D’OCCUPATION DU DOMAINE PUBLIC </w:t>
      </w:r>
      <w:proofErr w:type="gramStart"/>
      <w:r>
        <w:rPr>
          <w:rFonts w:ascii="Bell MT" w:hAnsi="Bell MT"/>
          <w:u w:val="none"/>
        </w:rPr>
        <w:t>GRDF</w:t>
      </w:r>
      <w:r w:rsidR="00A8306A" w:rsidRPr="000960E3">
        <w:rPr>
          <w:rFonts w:ascii="Bell MT" w:hAnsi="Bell MT"/>
          <w:u w:val="none"/>
        </w:rPr>
        <w:t xml:space="preserve"> </w:t>
      </w:r>
      <w:r w:rsidR="00A8306A" w:rsidRPr="008F78E5">
        <w:rPr>
          <w:rFonts w:ascii="Bell MT" w:hAnsi="Bell MT"/>
          <w:u w:val="none"/>
        </w:rPr>
        <w:t xml:space="preserve"> </w:t>
      </w:r>
      <w:bookmarkStart w:id="20" w:name="_Hlk44516824"/>
      <w:r w:rsidR="00A8306A" w:rsidRPr="00B03F7D">
        <w:rPr>
          <w:rFonts w:ascii="Bell MT" w:hAnsi="Bell MT"/>
          <w:u w:val="none"/>
        </w:rPr>
        <w:t>(</w:t>
      </w:r>
      <w:proofErr w:type="gramEnd"/>
      <w:r w:rsidR="00A8306A" w:rsidRPr="00B03F7D">
        <w:rPr>
          <w:rFonts w:ascii="Bell MT" w:hAnsi="Bell MT"/>
          <w:u w:val="none"/>
        </w:rPr>
        <w:t>délibération n° 20</w:t>
      </w:r>
      <w:r w:rsidR="00A8306A">
        <w:rPr>
          <w:rFonts w:ascii="Bell MT" w:hAnsi="Bell MT"/>
          <w:u w:val="none"/>
        </w:rPr>
        <w:t>20</w:t>
      </w:r>
      <w:r w:rsidR="00A8306A" w:rsidRPr="00B03F7D">
        <w:rPr>
          <w:rFonts w:ascii="Bell MT" w:hAnsi="Bell MT"/>
          <w:u w:val="none"/>
        </w:rPr>
        <w:t>-</w:t>
      </w:r>
      <w:r w:rsidR="00A8306A">
        <w:rPr>
          <w:rFonts w:ascii="Bell MT" w:hAnsi="Bell MT"/>
          <w:u w:val="none"/>
        </w:rPr>
        <w:t>00</w:t>
      </w:r>
      <w:r w:rsidR="00487CBE">
        <w:rPr>
          <w:rFonts w:ascii="Bell MT" w:hAnsi="Bell MT"/>
          <w:u w:val="none"/>
        </w:rPr>
        <w:t>84</w:t>
      </w:r>
      <w:r w:rsidR="00A8306A">
        <w:rPr>
          <w:rFonts w:ascii="Bell MT" w:hAnsi="Bell MT"/>
          <w:u w:val="none"/>
        </w:rPr>
        <w:t>)</w:t>
      </w:r>
      <w:bookmarkEnd w:id="20"/>
      <w:bookmarkEnd w:id="19"/>
    </w:p>
    <w:p w14:paraId="0BB52D41" w14:textId="03FF9AC1" w:rsidR="00E8172A" w:rsidRPr="00B92796" w:rsidRDefault="00E8172A" w:rsidP="00B92796">
      <w:pPr>
        <w:ind w:firstLine="709"/>
      </w:pPr>
      <w:bookmarkStart w:id="21" w:name="_Hlk45718468"/>
      <w:r w:rsidRPr="00B92796">
        <w:t xml:space="preserve">Conformément aux articles L.2333-84 et suivants et L.2333-86 du Code Général des Collectivités Territoriales, ainsi qu’aux décrets n°2007-606 du 25 avril 2007 et 2015-334 du 25 mars 2015, le concessionnaire est tenu de s’acquitter auprès des communes des redevances dues au titre de l’occupation du domaine public par les ouvrages de distribution de gaz naturel. </w:t>
      </w:r>
    </w:p>
    <w:p w14:paraId="4095DF38" w14:textId="77777777" w:rsidR="00E8172A" w:rsidRPr="00B92796" w:rsidRDefault="00E8172A" w:rsidP="00B92796">
      <w:pPr>
        <w:ind w:firstLine="709"/>
      </w:pPr>
    </w:p>
    <w:p w14:paraId="50A1418F" w14:textId="77777777" w:rsidR="00E8172A" w:rsidRPr="00B92796" w:rsidRDefault="00E8172A" w:rsidP="00B92796">
      <w:pPr>
        <w:ind w:firstLine="709"/>
      </w:pPr>
      <w:r w:rsidRPr="00B92796">
        <w:t>Le décret n° 2007-606 du 25 avril 2007 a revalorisé le calcul de cette redevance, qui est basé sur la longueur de canalisations de gaz naturel situées sous le domaine public communal.</w:t>
      </w:r>
    </w:p>
    <w:p w14:paraId="555CD919" w14:textId="77777777" w:rsidR="00E8172A" w:rsidRPr="00B92796" w:rsidRDefault="00E8172A" w:rsidP="00B92796">
      <w:pPr>
        <w:ind w:firstLine="709"/>
      </w:pPr>
    </w:p>
    <w:p w14:paraId="66017F3A" w14:textId="77777777" w:rsidR="00E8172A" w:rsidRPr="00B92796" w:rsidRDefault="00E8172A" w:rsidP="00B92796">
      <w:pPr>
        <w:ind w:firstLine="709"/>
      </w:pPr>
      <w:r w:rsidRPr="00B92796">
        <w:t>Le décret n° 2015-334 du 25 mars 2015 fixe le régime des redevances dues aux communes pour l’occupation provisoire de leur domaine public par les chantiers de travaux sur les ouvrages de distribution de gaz exploités par GRDF.</w:t>
      </w:r>
    </w:p>
    <w:p w14:paraId="627ACA88" w14:textId="77777777" w:rsidR="00E8172A" w:rsidRPr="00B92796" w:rsidRDefault="00E8172A" w:rsidP="00B92796">
      <w:pPr>
        <w:ind w:firstLine="709"/>
      </w:pPr>
    </w:p>
    <w:p w14:paraId="1BB8A3EB" w14:textId="77777777" w:rsidR="00E8172A" w:rsidRPr="00B92796" w:rsidRDefault="00E8172A" w:rsidP="00B92796">
      <w:pPr>
        <w:ind w:firstLine="709"/>
      </w:pPr>
      <w:r w:rsidRPr="00B92796">
        <w:t>Son montant est fixé par le conseil municipal, dans la limite du plafond suivant :</w:t>
      </w:r>
    </w:p>
    <w:p w14:paraId="1575200D" w14:textId="63D6CFB1" w:rsidR="00E8172A" w:rsidRPr="00B92796" w:rsidRDefault="00E8172A" w:rsidP="00B92796">
      <w:pPr>
        <w:ind w:firstLine="709"/>
      </w:pPr>
      <w:r w:rsidRPr="00B92796">
        <w:t>RODP = ((0,035 € x L) + 100 €) x 1.26</w:t>
      </w:r>
    </w:p>
    <w:p w14:paraId="495B569C" w14:textId="77777777" w:rsidR="00E8172A" w:rsidRPr="00B92796" w:rsidRDefault="00E8172A" w:rsidP="00B92796">
      <w:pPr>
        <w:ind w:firstLine="709"/>
      </w:pPr>
      <w:r w:rsidRPr="00B92796">
        <w:t>Où L est la longueur exprimée en mètres des canalisations de gaz naturel situées en domaine public communal.</w:t>
      </w:r>
    </w:p>
    <w:p w14:paraId="501667E0" w14:textId="77777777" w:rsidR="00E8172A" w:rsidRPr="00B92796" w:rsidRDefault="00E8172A" w:rsidP="00B92796">
      <w:pPr>
        <w:ind w:firstLine="709"/>
      </w:pPr>
    </w:p>
    <w:p w14:paraId="069BE7FA" w14:textId="668304A7" w:rsidR="00E8172A" w:rsidRPr="00B92796" w:rsidRDefault="00E8172A" w:rsidP="00B92796">
      <w:pPr>
        <w:ind w:firstLine="709"/>
      </w:pPr>
      <w:r w:rsidRPr="00B92796">
        <w:t>Les paramètres de calcul pour 20</w:t>
      </w:r>
      <w:r w:rsidR="00514DF8">
        <w:t>20</w:t>
      </w:r>
      <w:r w:rsidRPr="00B92796">
        <w:t>, pour une longueur des réseaux situés en domaine public communal de 5 474 mètres et un coefficient de 1.24 font ressortir un montant de la RODP de 367,00 €.</w:t>
      </w:r>
    </w:p>
    <w:p w14:paraId="261F0F01" w14:textId="77777777" w:rsidR="00E8172A" w:rsidRPr="00B92796" w:rsidRDefault="00E8172A" w:rsidP="00B92796">
      <w:pPr>
        <w:ind w:firstLine="709"/>
      </w:pPr>
    </w:p>
    <w:p w14:paraId="108F6126" w14:textId="2120F4C0" w:rsidR="00E8172A" w:rsidRPr="00B92796" w:rsidRDefault="00E8172A" w:rsidP="00B92796">
      <w:pPr>
        <w:ind w:firstLine="709"/>
      </w:pPr>
      <w:r w:rsidRPr="00B92796">
        <w:t xml:space="preserve">Le conseil municipal, après avoir entendu le mode de calcul pour la revalorisation de cette redevance, à l’unanimité, </w:t>
      </w:r>
      <w:r w:rsidRPr="00B92796">
        <w:rPr>
          <w:b/>
          <w:bCs/>
        </w:rPr>
        <w:t>VALIDE</w:t>
      </w:r>
      <w:r w:rsidRPr="00B92796">
        <w:t xml:space="preserve"> le montant de la redevance 20</w:t>
      </w:r>
      <w:r w:rsidR="00514DF8">
        <w:t>20</w:t>
      </w:r>
      <w:r w:rsidRPr="00B92796">
        <w:t xml:space="preserve"> à 36</w:t>
      </w:r>
      <w:r w:rsidR="00126EF0">
        <w:t>7</w:t>
      </w:r>
      <w:r w:rsidRPr="00B92796">
        <w:t>,00 €.</w:t>
      </w:r>
    </w:p>
    <w:bookmarkEnd w:id="21"/>
    <w:p w14:paraId="687320BF" w14:textId="77777777" w:rsidR="00CA26ED" w:rsidRDefault="00CA26ED" w:rsidP="00FE42F9">
      <w:pPr>
        <w:pStyle w:val="Titre2"/>
        <w:rPr>
          <w:rFonts w:ascii="Bell MT" w:hAnsi="Bell MT"/>
          <w:u w:val="none"/>
        </w:rPr>
      </w:pPr>
    </w:p>
    <w:p w14:paraId="23BC38C6" w14:textId="37D462F5" w:rsidR="00CA26ED" w:rsidRDefault="00402C1C" w:rsidP="00CA26ED">
      <w:pPr>
        <w:pStyle w:val="Titre2"/>
        <w:rPr>
          <w:rFonts w:ascii="Bell MT" w:hAnsi="Bell MT"/>
          <w:u w:val="none"/>
        </w:rPr>
      </w:pPr>
      <w:bookmarkStart w:id="22" w:name="_Toc46913420"/>
      <w:r>
        <w:rPr>
          <w:rFonts w:ascii="Bell MT" w:hAnsi="Bell MT"/>
          <w:u w:val="none"/>
        </w:rPr>
        <w:t xml:space="preserve">REDEVANCE D’OCCUPATION DU DOMAINE PUBLIC </w:t>
      </w:r>
      <w:proofErr w:type="gramStart"/>
      <w:r>
        <w:rPr>
          <w:rFonts w:ascii="Bell MT" w:hAnsi="Bell MT"/>
          <w:u w:val="none"/>
        </w:rPr>
        <w:t xml:space="preserve">SyDEV  </w:t>
      </w:r>
      <w:r w:rsidRPr="00B03F7D">
        <w:rPr>
          <w:rFonts w:ascii="Bell MT" w:hAnsi="Bell MT"/>
          <w:u w:val="none"/>
        </w:rPr>
        <w:t>(</w:t>
      </w:r>
      <w:proofErr w:type="gramEnd"/>
      <w:r w:rsidRPr="00B03F7D">
        <w:rPr>
          <w:rFonts w:ascii="Bell MT" w:hAnsi="Bell MT"/>
          <w:u w:val="none"/>
        </w:rPr>
        <w:t>délibération n° 20</w:t>
      </w:r>
      <w:r>
        <w:rPr>
          <w:rFonts w:ascii="Bell MT" w:hAnsi="Bell MT"/>
          <w:u w:val="none"/>
        </w:rPr>
        <w:t>20</w:t>
      </w:r>
      <w:r w:rsidRPr="00B03F7D">
        <w:rPr>
          <w:rFonts w:ascii="Bell MT" w:hAnsi="Bell MT"/>
          <w:u w:val="none"/>
        </w:rPr>
        <w:t>-</w:t>
      </w:r>
      <w:r>
        <w:rPr>
          <w:rFonts w:ascii="Bell MT" w:hAnsi="Bell MT"/>
          <w:u w:val="none"/>
        </w:rPr>
        <w:t>00</w:t>
      </w:r>
      <w:r w:rsidR="00487CBE">
        <w:rPr>
          <w:rFonts w:ascii="Bell MT" w:hAnsi="Bell MT"/>
          <w:u w:val="none"/>
        </w:rPr>
        <w:t>85</w:t>
      </w:r>
      <w:r>
        <w:rPr>
          <w:rFonts w:ascii="Bell MT" w:hAnsi="Bell MT"/>
          <w:u w:val="none"/>
        </w:rPr>
        <w:t>)</w:t>
      </w:r>
      <w:bookmarkEnd w:id="22"/>
    </w:p>
    <w:p w14:paraId="1A68497C" w14:textId="2A66B0B9" w:rsidR="00E8172A" w:rsidRDefault="00E8172A" w:rsidP="00B92796">
      <w:pPr>
        <w:ind w:firstLine="709"/>
      </w:pPr>
      <w:bookmarkStart w:id="23" w:name="_Hlk45718584"/>
      <w:r w:rsidRPr="00B92796">
        <w:t>La Redevance d’Occupation du Domaine Public (RODP) due à notre commune en application des dispositifs du Code Général des Collectivités Territoriales (articles L2333-84 et suivants et R2333-114)                   a évolué.</w:t>
      </w:r>
    </w:p>
    <w:p w14:paraId="40967DE0" w14:textId="77777777" w:rsidR="00376E72" w:rsidRPr="00B92796" w:rsidRDefault="00376E72" w:rsidP="00B92796">
      <w:pPr>
        <w:ind w:firstLine="709"/>
      </w:pPr>
    </w:p>
    <w:p w14:paraId="4A5086B9" w14:textId="77777777" w:rsidR="00E8172A" w:rsidRPr="00B92796" w:rsidRDefault="00E8172A" w:rsidP="00B92796">
      <w:pPr>
        <w:ind w:firstLine="709"/>
      </w:pPr>
      <w:r w:rsidRPr="00B92796">
        <w:t>Au titre de la R.O.D.P. afférente aux ouvrages de transport, le SyDEV collecte, auprès de GRT Gaz, les linéaires de canalisations pour l’ensemble du département et les communique à chacune des communes concernées. Pour information, la longueur totale des canalisations sur le territoire de notre commune selon GRT Gaz est de 905 mètres. La prise en compte de la partie de canalisation située sous emprise du domaine public de la commune représente 10 % du linéaire traversant la commune.</w:t>
      </w:r>
    </w:p>
    <w:p w14:paraId="60AB65A1" w14:textId="77777777" w:rsidR="00376E72" w:rsidRDefault="00376E72" w:rsidP="00B92796">
      <w:pPr>
        <w:ind w:firstLine="709"/>
      </w:pPr>
    </w:p>
    <w:p w14:paraId="456913A9" w14:textId="369A8349" w:rsidR="00E8172A" w:rsidRPr="00B92796" w:rsidRDefault="00E8172A" w:rsidP="00B92796">
      <w:pPr>
        <w:ind w:firstLine="709"/>
      </w:pPr>
      <w:r w:rsidRPr="00B92796">
        <w:t>En application de la formule de calcul suivante :</w:t>
      </w:r>
    </w:p>
    <w:p w14:paraId="6B240F10" w14:textId="77777777" w:rsidR="00E8172A" w:rsidRPr="00B92796" w:rsidRDefault="00E8172A" w:rsidP="00B92796">
      <w:pPr>
        <w:ind w:firstLine="709"/>
      </w:pPr>
      <w:r w:rsidRPr="00B92796">
        <w:tab/>
        <w:t>[(0,035 € X L) + 100 €)] X 1,26</w:t>
      </w:r>
    </w:p>
    <w:p w14:paraId="6162BC64" w14:textId="77777777" w:rsidR="00E8172A" w:rsidRPr="00B92796" w:rsidRDefault="00E8172A" w:rsidP="00B92796">
      <w:pPr>
        <w:ind w:firstLine="709"/>
      </w:pPr>
      <w:proofErr w:type="gramStart"/>
      <w:r w:rsidRPr="00B92796">
        <w:t>où</w:t>
      </w:r>
      <w:proofErr w:type="gramEnd"/>
      <w:r w:rsidRPr="00B92796">
        <w:t xml:space="preserve"> L = la longueur de canalisation, soit 90,5 mètres (10 % des longueurs totales)</w:t>
      </w:r>
    </w:p>
    <w:p w14:paraId="23E2319B" w14:textId="77777777" w:rsidR="00E8172A" w:rsidRPr="00B92796" w:rsidRDefault="00E8172A" w:rsidP="00B92796">
      <w:pPr>
        <w:ind w:firstLine="709"/>
      </w:pPr>
    </w:p>
    <w:p w14:paraId="3795C2A7" w14:textId="77777777" w:rsidR="00E8172A" w:rsidRPr="00B92796" w:rsidRDefault="00E8172A" w:rsidP="00B92796">
      <w:pPr>
        <w:ind w:firstLine="709"/>
      </w:pPr>
      <w:proofErr w:type="gramStart"/>
      <w:r w:rsidRPr="00B92796">
        <w:t>le</w:t>
      </w:r>
      <w:proofErr w:type="gramEnd"/>
      <w:r w:rsidRPr="00B92796">
        <w:t xml:space="preserve"> montant de la R.O.D.P. par les ouvrages de transport de gaz sur notre commune au titre de 2020 s’élève à 130,00 €. </w:t>
      </w:r>
    </w:p>
    <w:p w14:paraId="0759551E" w14:textId="77777777" w:rsidR="00E8172A" w:rsidRPr="00B92796" w:rsidRDefault="00E8172A" w:rsidP="00B92796">
      <w:pPr>
        <w:ind w:firstLine="709"/>
      </w:pPr>
    </w:p>
    <w:p w14:paraId="09230837" w14:textId="5A3ECF10" w:rsidR="00E8172A" w:rsidRPr="00B92796" w:rsidRDefault="00E8172A" w:rsidP="00B92796">
      <w:pPr>
        <w:ind w:firstLine="709"/>
      </w:pPr>
      <w:r w:rsidRPr="00B92796">
        <w:t>Le conseil municipal, après avoir entendu le mode de calcul pour la revalorisation de cette redevance, à l’unanimité</w:t>
      </w:r>
      <w:r w:rsidRPr="00B92796">
        <w:rPr>
          <w:b/>
          <w:bCs/>
        </w:rPr>
        <w:t>, VALIDE</w:t>
      </w:r>
      <w:r w:rsidRPr="00B92796">
        <w:t xml:space="preserve"> le montant de la redevance 2020 à 130,00 €.</w:t>
      </w:r>
    </w:p>
    <w:bookmarkEnd w:id="23"/>
    <w:p w14:paraId="06DAC14D" w14:textId="3E5C634C" w:rsidR="00CA26ED" w:rsidRDefault="00CA26ED" w:rsidP="00CA26ED">
      <w:pPr>
        <w:tabs>
          <w:tab w:val="left" w:pos="1134"/>
          <w:tab w:val="left" w:pos="2835"/>
        </w:tabs>
        <w:rPr>
          <w:snapToGrid w:val="0"/>
          <w:sz w:val="28"/>
          <w:szCs w:val="28"/>
        </w:rPr>
      </w:pPr>
    </w:p>
    <w:p w14:paraId="795A3F9C" w14:textId="527CCF72" w:rsidR="00126EF0" w:rsidRDefault="00126EF0" w:rsidP="00CA26ED">
      <w:pPr>
        <w:tabs>
          <w:tab w:val="left" w:pos="1134"/>
          <w:tab w:val="left" w:pos="2835"/>
        </w:tabs>
        <w:rPr>
          <w:snapToGrid w:val="0"/>
          <w:sz w:val="28"/>
          <w:szCs w:val="28"/>
        </w:rPr>
      </w:pPr>
    </w:p>
    <w:p w14:paraId="192F2BD9" w14:textId="1496C8D4" w:rsidR="00376E72" w:rsidRDefault="00376E72" w:rsidP="00CA26ED">
      <w:pPr>
        <w:tabs>
          <w:tab w:val="left" w:pos="1134"/>
          <w:tab w:val="left" w:pos="2835"/>
        </w:tabs>
        <w:rPr>
          <w:snapToGrid w:val="0"/>
          <w:sz w:val="28"/>
          <w:szCs w:val="28"/>
        </w:rPr>
      </w:pPr>
    </w:p>
    <w:p w14:paraId="77A31BFE" w14:textId="77777777" w:rsidR="00376E72" w:rsidRPr="008709B3" w:rsidRDefault="00376E72" w:rsidP="00CA26ED">
      <w:pPr>
        <w:tabs>
          <w:tab w:val="left" w:pos="1134"/>
          <w:tab w:val="left" w:pos="2835"/>
        </w:tabs>
        <w:rPr>
          <w:snapToGrid w:val="0"/>
          <w:sz w:val="28"/>
          <w:szCs w:val="28"/>
        </w:rPr>
      </w:pPr>
    </w:p>
    <w:p w14:paraId="61A4209B" w14:textId="77777777" w:rsidR="00AE7972" w:rsidRPr="00AE7972" w:rsidRDefault="00AE7972" w:rsidP="00AE7972">
      <w:pPr>
        <w:suppressAutoHyphens w:val="0"/>
        <w:spacing w:line="240" w:lineRule="auto"/>
        <w:ind w:left="360" w:firstLine="709"/>
        <w:jc w:val="left"/>
        <w:rPr>
          <w:rFonts w:eastAsia="Times New Roman" w:cs="Times New Roman"/>
          <w:sz w:val="24"/>
          <w:szCs w:val="24"/>
          <w:lang w:eastAsia="fr-FR"/>
        </w:rPr>
      </w:pPr>
    </w:p>
    <w:p w14:paraId="45C1925E" w14:textId="413229BF" w:rsidR="00D86DED" w:rsidRDefault="00D86DED" w:rsidP="00D86DED">
      <w:pPr>
        <w:pStyle w:val="Titre2"/>
        <w:rPr>
          <w:rFonts w:ascii="Bell MT" w:hAnsi="Bell MT"/>
          <w:u w:val="none"/>
        </w:rPr>
      </w:pPr>
      <w:bookmarkStart w:id="24" w:name="_Toc46913421"/>
      <w:r>
        <w:rPr>
          <w:rFonts w:ascii="Bell MT" w:hAnsi="Bell MT"/>
          <w:u w:val="none"/>
        </w:rPr>
        <w:lastRenderedPageBreak/>
        <w:t>TABLEAU DES EFFECTIFS</w:t>
      </w:r>
      <w:r w:rsidR="00FC6666">
        <w:rPr>
          <w:rFonts w:ascii="Bell MT" w:hAnsi="Bell MT"/>
          <w:u w:val="none"/>
        </w:rPr>
        <w:t xml:space="preserve"> AU 1</w:t>
      </w:r>
      <w:r w:rsidR="00FC6666" w:rsidRPr="00FC6666">
        <w:rPr>
          <w:rFonts w:ascii="Bell MT" w:hAnsi="Bell MT"/>
          <w:u w:val="none"/>
          <w:vertAlign w:val="superscript"/>
        </w:rPr>
        <w:t>er</w:t>
      </w:r>
      <w:r w:rsidR="00FC6666">
        <w:rPr>
          <w:rFonts w:ascii="Bell MT" w:hAnsi="Bell MT"/>
          <w:u w:val="none"/>
        </w:rPr>
        <w:t xml:space="preserve"> OCTOBRE 2020</w:t>
      </w:r>
      <w:r w:rsidRPr="00F72E69">
        <w:rPr>
          <w:rFonts w:ascii="Bell MT" w:hAnsi="Bell MT"/>
          <w:u w:val="none"/>
        </w:rPr>
        <w:t xml:space="preserve"> </w:t>
      </w:r>
      <w:r w:rsidRPr="00846F31">
        <w:rPr>
          <w:rFonts w:ascii="Bell MT" w:hAnsi="Bell MT"/>
          <w:u w:val="none"/>
        </w:rPr>
        <w:t>(délibération n° 20</w:t>
      </w:r>
      <w:r>
        <w:rPr>
          <w:rFonts w:ascii="Bell MT" w:hAnsi="Bell MT"/>
          <w:u w:val="none"/>
        </w:rPr>
        <w:t>20</w:t>
      </w:r>
      <w:r w:rsidRPr="00846F31">
        <w:rPr>
          <w:rFonts w:ascii="Bell MT" w:hAnsi="Bell MT"/>
          <w:u w:val="none"/>
        </w:rPr>
        <w:t>-0</w:t>
      </w:r>
      <w:r>
        <w:rPr>
          <w:rFonts w:ascii="Bell MT" w:hAnsi="Bell MT"/>
          <w:u w:val="none"/>
        </w:rPr>
        <w:t>0</w:t>
      </w:r>
      <w:r w:rsidR="00FC6666">
        <w:rPr>
          <w:rFonts w:ascii="Bell MT" w:hAnsi="Bell MT"/>
          <w:u w:val="none"/>
        </w:rPr>
        <w:t>86</w:t>
      </w:r>
      <w:r w:rsidRPr="00846F31">
        <w:rPr>
          <w:rFonts w:ascii="Bell MT" w:hAnsi="Bell MT"/>
          <w:u w:val="none"/>
        </w:rPr>
        <w:t>)</w:t>
      </w:r>
      <w:bookmarkEnd w:id="24"/>
    </w:p>
    <w:p w14:paraId="2E190C0C" w14:textId="7D6F8AFF" w:rsidR="00D86DED" w:rsidRDefault="00D86DED" w:rsidP="00B92796">
      <w:pPr>
        <w:ind w:firstLine="709"/>
      </w:pPr>
      <w:bookmarkStart w:id="25" w:name="_Hlk45719128"/>
      <w:bookmarkStart w:id="26" w:name="_Hlk45718763"/>
      <w:r w:rsidRPr="00B92796">
        <w:t xml:space="preserve">Monsieur le Maire propose </w:t>
      </w:r>
      <w:r w:rsidR="00305D88">
        <w:t>au Conseil Municipal, suite aux mouvements du personnel communal, un nouveau tableau des effectifs</w:t>
      </w:r>
      <w:r w:rsidR="00FC6666">
        <w:t xml:space="preserve"> au 1</w:t>
      </w:r>
      <w:r w:rsidR="00FC6666" w:rsidRPr="00FC6666">
        <w:rPr>
          <w:vertAlign w:val="superscript"/>
        </w:rPr>
        <w:t>er</w:t>
      </w:r>
      <w:r w:rsidR="00FC6666">
        <w:t xml:space="preserve"> octobre 2020</w:t>
      </w:r>
      <w:r w:rsidR="00305D88">
        <w:t>. L</w:t>
      </w:r>
      <w:r w:rsidRPr="00B92796">
        <w:t xml:space="preserve">e Conseil Municipal, </w:t>
      </w:r>
      <w:r w:rsidR="00305D88">
        <w:t>après en avoir délibéré</w:t>
      </w:r>
      <w:r w:rsidRPr="00B92796">
        <w:t xml:space="preserve">, à l’unanimité, adopte le tableau des effectifs suivant au 1er </w:t>
      </w:r>
      <w:r w:rsidR="00305D88">
        <w:t>octobre</w:t>
      </w:r>
      <w:r w:rsidRPr="00B92796">
        <w:t xml:space="preserve"> 2020 :  </w:t>
      </w:r>
      <w:bookmarkEnd w:id="25"/>
      <w:r w:rsidRPr="00B92796">
        <w:tab/>
      </w:r>
    </w:p>
    <w:tbl>
      <w:tblPr>
        <w:tblpPr w:leftFromText="141" w:rightFromText="141" w:vertAnchor="text" w:horzAnchor="margin" w:tblpY="95"/>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1"/>
        <w:gridCol w:w="1276"/>
        <w:gridCol w:w="1276"/>
        <w:gridCol w:w="1134"/>
        <w:gridCol w:w="992"/>
        <w:gridCol w:w="1134"/>
      </w:tblGrid>
      <w:tr w:rsidR="00D86DED" w14:paraId="0463A3A2" w14:textId="77777777" w:rsidTr="009C05B7">
        <w:trPr>
          <w:trHeight w:val="1409"/>
        </w:trPr>
        <w:tc>
          <w:tcPr>
            <w:tcW w:w="4181" w:type="dxa"/>
            <w:tcBorders>
              <w:top w:val="single" w:sz="4" w:space="0" w:color="auto"/>
              <w:left w:val="single" w:sz="4" w:space="0" w:color="auto"/>
              <w:bottom w:val="single" w:sz="4" w:space="0" w:color="auto"/>
              <w:right w:val="single" w:sz="4" w:space="0" w:color="auto"/>
            </w:tcBorders>
            <w:hideMark/>
          </w:tcPr>
          <w:p w14:paraId="11EFF16B" w14:textId="77777777" w:rsidR="00D86DED" w:rsidRDefault="00D86DED" w:rsidP="009C05B7">
            <w:pPr>
              <w:pStyle w:val="Corpsdetexte"/>
              <w:tabs>
                <w:tab w:val="left" w:pos="540"/>
              </w:tabs>
              <w:rPr>
                <w:b/>
                <w:bCs/>
              </w:rPr>
            </w:pPr>
            <w:bookmarkStart w:id="27" w:name="_Hlk45719157"/>
            <w:r>
              <w:rPr>
                <w:b/>
                <w:bCs/>
              </w:rPr>
              <w:t>AGENTS TITULAIRES</w:t>
            </w:r>
          </w:p>
        </w:tc>
        <w:tc>
          <w:tcPr>
            <w:tcW w:w="1276" w:type="dxa"/>
            <w:tcBorders>
              <w:top w:val="single" w:sz="4" w:space="0" w:color="auto"/>
              <w:left w:val="single" w:sz="4" w:space="0" w:color="auto"/>
              <w:bottom w:val="single" w:sz="4" w:space="0" w:color="auto"/>
              <w:right w:val="single" w:sz="4" w:space="0" w:color="auto"/>
            </w:tcBorders>
            <w:hideMark/>
          </w:tcPr>
          <w:p w14:paraId="3D0D4D2B" w14:textId="77777777" w:rsidR="00D86DED" w:rsidRDefault="00D86DED" w:rsidP="009C05B7">
            <w:pPr>
              <w:pStyle w:val="Corpsdetexte"/>
              <w:tabs>
                <w:tab w:val="left" w:pos="540"/>
              </w:tabs>
              <w:rPr>
                <w:b/>
                <w:bCs/>
              </w:rPr>
            </w:pPr>
            <w:r>
              <w:rPr>
                <w:b/>
                <w:bCs/>
              </w:rPr>
              <w:t>Catégorie</w:t>
            </w:r>
          </w:p>
        </w:tc>
        <w:tc>
          <w:tcPr>
            <w:tcW w:w="1276" w:type="dxa"/>
            <w:tcBorders>
              <w:top w:val="single" w:sz="4" w:space="0" w:color="auto"/>
              <w:left w:val="single" w:sz="4" w:space="0" w:color="auto"/>
              <w:bottom w:val="single" w:sz="4" w:space="0" w:color="auto"/>
              <w:right w:val="single" w:sz="4" w:space="0" w:color="auto"/>
            </w:tcBorders>
            <w:hideMark/>
          </w:tcPr>
          <w:p w14:paraId="42564669" w14:textId="77777777" w:rsidR="00D86DED" w:rsidRDefault="00D86DED" w:rsidP="009C05B7">
            <w:pPr>
              <w:pStyle w:val="Corpsdetexte"/>
              <w:tabs>
                <w:tab w:val="left" w:pos="540"/>
              </w:tabs>
              <w:jc w:val="center"/>
              <w:rPr>
                <w:b/>
                <w:bCs/>
              </w:rPr>
            </w:pPr>
            <w:r>
              <w:rPr>
                <w:b/>
                <w:bCs/>
              </w:rPr>
              <w:t>Effectif budgétaire</w:t>
            </w:r>
          </w:p>
        </w:tc>
        <w:tc>
          <w:tcPr>
            <w:tcW w:w="1134" w:type="dxa"/>
            <w:tcBorders>
              <w:top w:val="single" w:sz="4" w:space="0" w:color="auto"/>
              <w:left w:val="single" w:sz="4" w:space="0" w:color="auto"/>
              <w:bottom w:val="single" w:sz="4" w:space="0" w:color="auto"/>
              <w:right w:val="single" w:sz="4" w:space="0" w:color="auto"/>
            </w:tcBorders>
            <w:hideMark/>
          </w:tcPr>
          <w:p w14:paraId="02D7F12E" w14:textId="77777777" w:rsidR="00D86DED" w:rsidRDefault="00D86DED" w:rsidP="009C05B7">
            <w:pPr>
              <w:pStyle w:val="Corpsdetexte"/>
              <w:tabs>
                <w:tab w:val="left" w:pos="540"/>
              </w:tabs>
              <w:rPr>
                <w:b/>
                <w:bCs/>
              </w:rPr>
            </w:pPr>
            <w:r>
              <w:rPr>
                <w:b/>
                <w:bCs/>
              </w:rPr>
              <w:t>Effectifs pourvus</w:t>
            </w:r>
          </w:p>
        </w:tc>
        <w:tc>
          <w:tcPr>
            <w:tcW w:w="992" w:type="dxa"/>
            <w:tcBorders>
              <w:top w:val="single" w:sz="4" w:space="0" w:color="auto"/>
              <w:left w:val="single" w:sz="4" w:space="0" w:color="auto"/>
              <w:bottom w:val="single" w:sz="4" w:space="0" w:color="auto"/>
              <w:right w:val="single" w:sz="4" w:space="0" w:color="auto"/>
            </w:tcBorders>
            <w:hideMark/>
          </w:tcPr>
          <w:p w14:paraId="314C2CAE" w14:textId="77777777" w:rsidR="00D86DED" w:rsidRDefault="00D86DED" w:rsidP="009C05B7">
            <w:pPr>
              <w:pStyle w:val="Corpsdetexte"/>
              <w:tabs>
                <w:tab w:val="left" w:pos="540"/>
              </w:tabs>
              <w:ind w:left="-68"/>
              <w:jc w:val="center"/>
              <w:rPr>
                <w:b/>
                <w:bCs/>
              </w:rPr>
            </w:pPr>
            <w:r>
              <w:rPr>
                <w:b/>
                <w:bCs/>
              </w:rPr>
              <w:t>Dont temps complet</w:t>
            </w:r>
          </w:p>
        </w:tc>
        <w:tc>
          <w:tcPr>
            <w:tcW w:w="1134" w:type="dxa"/>
            <w:tcBorders>
              <w:top w:val="single" w:sz="4" w:space="0" w:color="auto"/>
              <w:left w:val="single" w:sz="4" w:space="0" w:color="auto"/>
              <w:bottom w:val="single" w:sz="4" w:space="0" w:color="auto"/>
              <w:right w:val="single" w:sz="4" w:space="0" w:color="auto"/>
            </w:tcBorders>
            <w:hideMark/>
          </w:tcPr>
          <w:p w14:paraId="525AE72E" w14:textId="77777777" w:rsidR="00D86DED" w:rsidRDefault="00D86DED" w:rsidP="009C05B7">
            <w:pPr>
              <w:pStyle w:val="Corpsdetexte"/>
              <w:tabs>
                <w:tab w:val="left" w:pos="540"/>
              </w:tabs>
              <w:jc w:val="center"/>
              <w:rPr>
                <w:b/>
                <w:bCs/>
              </w:rPr>
            </w:pPr>
            <w:r>
              <w:rPr>
                <w:b/>
                <w:bCs/>
              </w:rPr>
              <w:t>Dont temps non complet</w:t>
            </w:r>
          </w:p>
        </w:tc>
      </w:tr>
      <w:tr w:rsidR="00D86DED" w14:paraId="29F10C5B" w14:textId="77777777" w:rsidTr="009C05B7">
        <w:trPr>
          <w:trHeight w:val="6681"/>
        </w:trPr>
        <w:tc>
          <w:tcPr>
            <w:tcW w:w="4181" w:type="dxa"/>
            <w:tcBorders>
              <w:top w:val="single" w:sz="4" w:space="0" w:color="auto"/>
              <w:left w:val="single" w:sz="4" w:space="0" w:color="auto"/>
              <w:bottom w:val="single" w:sz="4" w:space="0" w:color="auto"/>
              <w:right w:val="single" w:sz="4" w:space="0" w:color="auto"/>
            </w:tcBorders>
          </w:tcPr>
          <w:p w14:paraId="7D89421C" w14:textId="77777777" w:rsidR="00D86DED" w:rsidRDefault="00D86DED" w:rsidP="009C05B7">
            <w:pPr>
              <w:pStyle w:val="Corpsdetexte"/>
              <w:tabs>
                <w:tab w:val="left" w:pos="540"/>
              </w:tabs>
              <w:jc w:val="left"/>
              <w:rPr>
                <w:b/>
                <w:bCs/>
                <w:i/>
                <w:iCs/>
              </w:rPr>
            </w:pPr>
            <w:r>
              <w:rPr>
                <w:b/>
                <w:bCs/>
                <w:i/>
                <w:iCs/>
              </w:rPr>
              <w:t>FILIERE ADMINISTRATIVE</w:t>
            </w:r>
          </w:p>
          <w:p w14:paraId="15BA1839" w14:textId="77777777" w:rsidR="00D86DED" w:rsidRDefault="00D86DED" w:rsidP="009C05B7">
            <w:pPr>
              <w:pStyle w:val="Corpsdetexte"/>
              <w:tabs>
                <w:tab w:val="left" w:pos="540"/>
              </w:tabs>
            </w:pPr>
            <w:r>
              <w:t>Rédacteur……………………………</w:t>
            </w:r>
          </w:p>
          <w:p w14:paraId="1F3FF37D" w14:textId="77777777" w:rsidR="00D86DED" w:rsidRDefault="00D86DED" w:rsidP="009C05B7">
            <w:pPr>
              <w:pStyle w:val="Corpsdetexte"/>
              <w:tabs>
                <w:tab w:val="left" w:pos="540"/>
              </w:tabs>
            </w:pPr>
            <w:r>
              <w:t>Adjoint administratif…………</w:t>
            </w:r>
            <w:proofErr w:type="gramStart"/>
            <w:r>
              <w:t>…….</w:t>
            </w:r>
            <w:proofErr w:type="gramEnd"/>
            <w:r>
              <w:t>.</w:t>
            </w:r>
          </w:p>
          <w:p w14:paraId="736CBF66" w14:textId="77777777" w:rsidR="00D86DED" w:rsidRDefault="00D86DED" w:rsidP="009C05B7">
            <w:pPr>
              <w:pStyle w:val="Corpsdetexte"/>
              <w:tabs>
                <w:tab w:val="left" w:pos="540"/>
              </w:tabs>
            </w:pPr>
          </w:p>
          <w:p w14:paraId="2DF7A6B7" w14:textId="77777777" w:rsidR="00D86DED" w:rsidRDefault="00D86DED" w:rsidP="009C05B7">
            <w:pPr>
              <w:pStyle w:val="Corpsdetexte"/>
              <w:tabs>
                <w:tab w:val="left" w:pos="540"/>
              </w:tabs>
            </w:pPr>
            <w:r>
              <w:rPr>
                <w:b/>
                <w:bCs/>
                <w:i/>
                <w:iCs/>
              </w:rPr>
              <w:t>FILIERE TECHNIQUE</w:t>
            </w:r>
          </w:p>
          <w:p w14:paraId="10C37B4C" w14:textId="77777777" w:rsidR="00D86DED" w:rsidRDefault="00D86DED" w:rsidP="009C05B7">
            <w:pPr>
              <w:pStyle w:val="Corpsdetexte"/>
              <w:tabs>
                <w:tab w:val="left" w:pos="540"/>
              </w:tabs>
            </w:pPr>
            <w:r>
              <w:t>Adjoint technique……………………</w:t>
            </w:r>
          </w:p>
          <w:p w14:paraId="365DCAA8" w14:textId="77777777" w:rsidR="00D86DED" w:rsidRDefault="00D86DED" w:rsidP="009C05B7">
            <w:pPr>
              <w:pStyle w:val="Corpsdetexte"/>
              <w:tabs>
                <w:tab w:val="left" w:pos="540"/>
              </w:tabs>
            </w:pPr>
            <w:r>
              <w:t>Adjoint technique principal 2</w:t>
            </w:r>
            <w:r>
              <w:rPr>
                <w:vertAlign w:val="superscript"/>
              </w:rPr>
              <w:t>ème</w:t>
            </w:r>
            <w:r>
              <w:t xml:space="preserve"> classe.</w:t>
            </w:r>
          </w:p>
          <w:p w14:paraId="3FE48D7A" w14:textId="77777777" w:rsidR="00D86DED" w:rsidRDefault="00D86DED" w:rsidP="009C05B7">
            <w:pPr>
              <w:pStyle w:val="Corpsdetexte"/>
              <w:tabs>
                <w:tab w:val="left" w:pos="540"/>
              </w:tabs>
            </w:pPr>
          </w:p>
          <w:p w14:paraId="3E146666" w14:textId="77777777" w:rsidR="00D86DED" w:rsidRDefault="00D86DED" w:rsidP="009C05B7">
            <w:pPr>
              <w:pStyle w:val="Corpsdetexte"/>
              <w:tabs>
                <w:tab w:val="left" w:pos="540"/>
              </w:tabs>
              <w:rPr>
                <w:b/>
                <w:bCs/>
                <w:i/>
                <w:iCs/>
              </w:rPr>
            </w:pPr>
            <w:r>
              <w:rPr>
                <w:b/>
                <w:bCs/>
                <w:i/>
                <w:iCs/>
              </w:rPr>
              <w:t>FILIERE CULTURELLE</w:t>
            </w:r>
          </w:p>
          <w:p w14:paraId="2FA9322B" w14:textId="77777777" w:rsidR="00D86DED" w:rsidRDefault="00D86DED" w:rsidP="009C05B7">
            <w:pPr>
              <w:pStyle w:val="Corpsdetexte"/>
              <w:tabs>
                <w:tab w:val="left" w:pos="540"/>
              </w:tabs>
            </w:pPr>
            <w:r>
              <w:t>Assistant de conservation……………</w:t>
            </w:r>
          </w:p>
          <w:p w14:paraId="08F670AB" w14:textId="77777777" w:rsidR="00D86DED" w:rsidRDefault="00D86DED" w:rsidP="009C05B7">
            <w:pPr>
              <w:pStyle w:val="Corpsdetexte"/>
              <w:tabs>
                <w:tab w:val="left" w:pos="540"/>
              </w:tabs>
            </w:pPr>
          </w:p>
          <w:p w14:paraId="714D09D0" w14:textId="77777777" w:rsidR="00D86DED" w:rsidRDefault="00D86DED" w:rsidP="009C05B7">
            <w:pPr>
              <w:pStyle w:val="Corpsdetexte"/>
              <w:tabs>
                <w:tab w:val="left" w:pos="540"/>
              </w:tabs>
              <w:rPr>
                <w:b/>
                <w:bCs/>
                <w:i/>
                <w:iCs/>
              </w:rPr>
            </w:pPr>
            <w:r>
              <w:rPr>
                <w:b/>
                <w:bCs/>
                <w:i/>
                <w:iCs/>
              </w:rPr>
              <w:t>FILIERE ANIMATION</w:t>
            </w:r>
          </w:p>
          <w:p w14:paraId="337E6B85" w14:textId="77777777" w:rsidR="00D86DED" w:rsidRDefault="00D86DED" w:rsidP="009C05B7">
            <w:pPr>
              <w:pStyle w:val="Corpsdetexte"/>
              <w:tabs>
                <w:tab w:val="left" w:pos="540"/>
              </w:tabs>
            </w:pPr>
            <w:r>
              <w:t>Adjoint d’animation…………………</w:t>
            </w:r>
          </w:p>
        </w:tc>
        <w:tc>
          <w:tcPr>
            <w:tcW w:w="1276" w:type="dxa"/>
            <w:tcBorders>
              <w:top w:val="single" w:sz="4" w:space="0" w:color="auto"/>
              <w:left w:val="single" w:sz="4" w:space="0" w:color="auto"/>
              <w:bottom w:val="single" w:sz="4" w:space="0" w:color="auto"/>
              <w:right w:val="single" w:sz="4" w:space="0" w:color="auto"/>
            </w:tcBorders>
          </w:tcPr>
          <w:p w14:paraId="13EFAA01" w14:textId="77777777" w:rsidR="00D86DED" w:rsidRPr="00305D88" w:rsidRDefault="00D86DED" w:rsidP="009C05B7">
            <w:pPr>
              <w:pStyle w:val="Corpsdetexte"/>
              <w:tabs>
                <w:tab w:val="left" w:pos="540"/>
              </w:tabs>
              <w:jc w:val="center"/>
              <w:rPr>
                <w:u w:val="none"/>
              </w:rPr>
            </w:pPr>
          </w:p>
          <w:p w14:paraId="6C59B649" w14:textId="77777777" w:rsidR="00D86DED" w:rsidRPr="00305D88" w:rsidRDefault="00D86DED" w:rsidP="009C05B7">
            <w:pPr>
              <w:pStyle w:val="Corpsdetexte"/>
              <w:tabs>
                <w:tab w:val="left" w:pos="540"/>
              </w:tabs>
              <w:jc w:val="center"/>
              <w:rPr>
                <w:u w:val="none"/>
              </w:rPr>
            </w:pPr>
            <w:r w:rsidRPr="00305D88">
              <w:rPr>
                <w:u w:val="none"/>
              </w:rPr>
              <w:t>B</w:t>
            </w:r>
          </w:p>
          <w:p w14:paraId="48B30B20" w14:textId="77777777" w:rsidR="00D86DED" w:rsidRPr="00305D88" w:rsidRDefault="00D86DED" w:rsidP="009C05B7">
            <w:pPr>
              <w:pStyle w:val="Corpsdetexte"/>
              <w:tabs>
                <w:tab w:val="left" w:pos="540"/>
              </w:tabs>
              <w:jc w:val="center"/>
              <w:rPr>
                <w:u w:val="none"/>
              </w:rPr>
            </w:pPr>
            <w:r w:rsidRPr="00305D88">
              <w:rPr>
                <w:u w:val="none"/>
              </w:rPr>
              <w:t>C</w:t>
            </w:r>
          </w:p>
          <w:p w14:paraId="17BEA72A" w14:textId="77777777" w:rsidR="00D86DED" w:rsidRPr="00305D88" w:rsidRDefault="00D86DED" w:rsidP="009C05B7">
            <w:pPr>
              <w:pStyle w:val="Corpsdetexte"/>
              <w:tabs>
                <w:tab w:val="left" w:pos="540"/>
              </w:tabs>
              <w:jc w:val="center"/>
              <w:rPr>
                <w:u w:val="none"/>
              </w:rPr>
            </w:pPr>
          </w:p>
          <w:p w14:paraId="081FB640" w14:textId="77777777" w:rsidR="00D86DED" w:rsidRPr="00305D88" w:rsidRDefault="00D86DED" w:rsidP="009C05B7">
            <w:pPr>
              <w:pStyle w:val="Corpsdetexte"/>
              <w:tabs>
                <w:tab w:val="left" w:pos="540"/>
              </w:tabs>
              <w:jc w:val="center"/>
              <w:rPr>
                <w:u w:val="none"/>
              </w:rPr>
            </w:pPr>
          </w:p>
          <w:p w14:paraId="439F6D5F" w14:textId="77777777" w:rsidR="00D86DED" w:rsidRPr="00305D88" w:rsidRDefault="00D86DED" w:rsidP="009C05B7">
            <w:pPr>
              <w:pStyle w:val="Corpsdetexte"/>
              <w:tabs>
                <w:tab w:val="left" w:pos="540"/>
              </w:tabs>
              <w:jc w:val="center"/>
              <w:rPr>
                <w:u w:val="none"/>
              </w:rPr>
            </w:pPr>
            <w:r w:rsidRPr="00305D88">
              <w:rPr>
                <w:u w:val="none"/>
              </w:rPr>
              <w:t>C</w:t>
            </w:r>
          </w:p>
          <w:p w14:paraId="5633B139" w14:textId="77777777" w:rsidR="00D86DED" w:rsidRPr="00305D88" w:rsidRDefault="00D86DED" w:rsidP="009C05B7">
            <w:pPr>
              <w:pStyle w:val="Corpsdetexte"/>
              <w:tabs>
                <w:tab w:val="left" w:pos="540"/>
              </w:tabs>
              <w:jc w:val="center"/>
              <w:rPr>
                <w:u w:val="none"/>
              </w:rPr>
            </w:pPr>
            <w:r w:rsidRPr="00305D88">
              <w:rPr>
                <w:u w:val="none"/>
              </w:rPr>
              <w:t>C</w:t>
            </w:r>
          </w:p>
          <w:p w14:paraId="07E503CF" w14:textId="77777777" w:rsidR="00D86DED" w:rsidRPr="00305D88" w:rsidRDefault="00D86DED" w:rsidP="009C05B7">
            <w:pPr>
              <w:pStyle w:val="Corpsdetexte"/>
              <w:tabs>
                <w:tab w:val="left" w:pos="540"/>
              </w:tabs>
              <w:jc w:val="center"/>
              <w:rPr>
                <w:u w:val="none"/>
              </w:rPr>
            </w:pPr>
          </w:p>
          <w:p w14:paraId="77CFCD6D" w14:textId="77777777" w:rsidR="00D86DED" w:rsidRPr="00305D88" w:rsidRDefault="00D86DED" w:rsidP="009C05B7">
            <w:pPr>
              <w:pStyle w:val="Corpsdetexte"/>
              <w:tabs>
                <w:tab w:val="left" w:pos="540"/>
              </w:tabs>
              <w:jc w:val="center"/>
              <w:rPr>
                <w:u w:val="none"/>
              </w:rPr>
            </w:pPr>
          </w:p>
          <w:p w14:paraId="7A08B565" w14:textId="77777777" w:rsidR="00D86DED" w:rsidRPr="00305D88" w:rsidRDefault="00D86DED" w:rsidP="009C05B7">
            <w:pPr>
              <w:pStyle w:val="Corpsdetexte"/>
              <w:tabs>
                <w:tab w:val="left" w:pos="540"/>
              </w:tabs>
              <w:jc w:val="center"/>
              <w:rPr>
                <w:u w:val="none"/>
              </w:rPr>
            </w:pPr>
            <w:r w:rsidRPr="00305D88">
              <w:rPr>
                <w:u w:val="none"/>
              </w:rPr>
              <w:t>B</w:t>
            </w:r>
          </w:p>
          <w:p w14:paraId="3B23EBFD" w14:textId="77777777" w:rsidR="00D86DED" w:rsidRPr="00305D88" w:rsidRDefault="00D86DED" w:rsidP="009C05B7">
            <w:pPr>
              <w:pStyle w:val="Corpsdetexte"/>
              <w:tabs>
                <w:tab w:val="left" w:pos="540"/>
              </w:tabs>
              <w:jc w:val="center"/>
              <w:rPr>
                <w:u w:val="none"/>
              </w:rPr>
            </w:pPr>
          </w:p>
          <w:p w14:paraId="6C210BF8" w14:textId="77777777" w:rsidR="00D86DED" w:rsidRPr="00305D88" w:rsidRDefault="00D86DED" w:rsidP="009C05B7">
            <w:pPr>
              <w:pStyle w:val="Corpsdetexte"/>
              <w:tabs>
                <w:tab w:val="left" w:pos="540"/>
              </w:tabs>
              <w:jc w:val="center"/>
              <w:rPr>
                <w:u w:val="none"/>
              </w:rPr>
            </w:pPr>
          </w:p>
          <w:p w14:paraId="4AD518BD" w14:textId="77777777" w:rsidR="00D86DED" w:rsidRPr="00305D88" w:rsidRDefault="00D86DED" w:rsidP="009C05B7">
            <w:pPr>
              <w:pStyle w:val="Corpsdetexte"/>
              <w:tabs>
                <w:tab w:val="left" w:pos="540"/>
              </w:tabs>
              <w:jc w:val="center"/>
              <w:rPr>
                <w:u w:val="none"/>
              </w:rPr>
            </w:pPr>
            <w:r w:rsidRPr="00305D88">
              <w:rPr>
                <w:u w:val="none"/>
              </w:rPr>
              <w:t>C</w:t>
            </w:r>
          </w:p>
        </w:tc>
        <w:tc>
          <w:tcPr>
            <w:tcW w:w="1276" w:type="dxa"/>
            <w:tcBorders>
              <w:top w:val="single" w:sz="4" w:space="0" w:color="auto"/>
              <w:left w:val="single" w:sz="4" w:space="0" w:color="auto"/>
              <w:bottom w:val="single" w:sz="4" w:space="0" w:color="auto"/>
              <w:right w:val="single" w:sz="4" w:space="0" w:color="auto"/>
            </w:tcBorders>
          </w:tcPr>
          <w:p w14:paraId="6C22D702" w14:textId="77777777" w:rsidR="00D86DED" w:rsidRPr="00305D88" w:rsidRDefault="00D86DED" w:rsidP="009C05B7">
            <w:pPr>
              <w:pStyle w:val="Corpsdetexte"/>
              <w:tabs>
                <w:tab w:val="left" w:pos="540"/>
              </w:tabs>
              <w:jc w:val="center"/>
              <w:rPr>
                <w:u w:val="none"/>
              </w:rPr>
            </w:pPr>
          </w:p>
          <w:p w14:paraId="0F9F6B74" w14:textId="77777777" w:rsidR="00D86DED" w:rsidRPr="00305D88" w:rsidRDefault="00D86DED" w:rsidP="009C05B7">
            <w:pPr>
              <w:pStyle w:val="Corpsdetexte"/>
              <w:tabs>
                <w:tab w:val="left" w:pos="540"/>
              </w:tabs>
              <w:jc w:val="center"/>
              <w:rPr>
                <w:u w:val="none"/>
              </w:rPr>
            </w:pPr>
            <w:r w:rsidRPr="00305D88">
              <w:rPr>
                <w:u w:val="none"/>
              </w:rPr>
              <w:t>1</w:t>
            </w:r>
          </w:p>
          <w:p w14:paraId="71EA0134" w14:textId="77777777" w:rsidR="00D86DED" w:rsidRPr="00305D88" w:rsidRDefault="00D86DED" w:rsidP="009C05B7">
            <w:pPr>
              <w:pStyle w:val="Corpsdetexte"/>
              <w:tabs>
                <w:tab w:val="left" w:pos="540"/>
              </w:tabs>
              <w:jc w:val="center"/>
              <w:rPr>
                <w:u w:val="none"/>
              </w:rPr>
            </w:pPr>
            <w:r w:rsidRPr="00305D88">
              <w:rPr>
                <w:u w:val="none"/>
              </w:rPr>
              <w:t>2</w:t>
            </w:r>
          </w:p>
          <w:p w14:paraId="393D0D58" w14:textId="77777777" w:rsidR="00D86DED" w:rsidRPr="00305D88" w:rsidRDefault="00D86DED" w:rsidP="009C05B7">
            <w:pPr>
              <w:pStyle w:val="Corpsdetexte"/>
              <w:tabs>
                <w:tab w:val="left" w:pos="540"/>
              </w:tabs>
              <w:jc w:val="center"/>
              <w:rPr>
                <w:u w:val="none"/>
              </w:rPr>
            </w:pPr>
          </w:p>
          <w:p w14:paraId="7635C0B5" w14:textId="77777777" w:rsidR="00D86DED" w:rsidRPr="00305D88" w:rsidRDefault="00D86DED" w:rsidP="009C05B7">
            <w:pPr>
              <w:pStyle w:val="Corpsdetexte"/>
              <w:tabs>
                <w:tab w:val="left" w:pos="540"/>
              </w:tabs>
              <w:jc w:val="center"/>
              <w:rPr>
                <w:u w:val="none"/>
              </w:rPr>
            </w:pPr>
          </w:p>
          <w:p w14:paraId="072ED47F" w14:textId="77777777" w:rsidR="00D86DED" w:rsidRPr="00305D88" w:rsidRDefault="00D86DED" w:rsidP="009C05B7">
            <w:pPr>
              <w:pStyle w:val="Corpsdetexte"/>
              <w:tabs>
                <w:tab w:val="left" w:pos="540"/>
              </w:tabs>
              <w:jc w:val="center"/>
              <w:rPr>
                <w:u w:val="none"/>
              </w:rPr>
            </w:pPr>
            <w:r w:rsidRPr="00305D88">
              <w:rPr>
                <w:u w:val="none"/>
              </w:rPr>
              <w:t>8</w:t>
            </w:r>
          </w:p>
          <w:p w14:paraId="2A9ABF9D" w14:textId="5F879A65" w:rsidR="00D86DED" w:rsidRPr="00305D88" w:rsidRDefault="00305D88" w:rsidP="009C05B7">
            <w:pPr>
              <w:pStyle w:val="Corpsdetexte"/>
              <w:tabs>
                <w:tab w:val="left" w:pos="540"/>
              </w:tabs>
              <w:jc w:val="center"/>
              <w:rPr>
                <w:u w:val="none"/>
              </w:rPr>
            </w:pPr>
            <w:r>
              <w:rPr>
                <w:u w:val="none"/>
              </w:rPr>
              <w:t>2</w:t>
            </w:r>
          </w:p>
          <w:p w14:paraId="0FEEE826" w14:textId="77777777" w:rsidR="00D86DED" w:rsidRPr="00305D88" w:rsidRDefault="00D86DED" w:rsidP="009C05B7">
            <w:pPr>
              <w:pStyle w:val="Corpsdetexte"/>
              <w:tabs>
                <w:tab w:val="left" w:pos="540"/>
              </w:tabs>
              <w:jc w:val="center"/>
              <w:rPr>
                <w:u w:val="none"/>
              </w:rPr>
            </w:pPr>
          </w:p>
          <w:p w14:paraId="5B4CA1AA" w14:textId="77777777" w:rsidR="00D86DED" w:rsidRPr="00305D88" w:rsidRDefault="00D86DED" w:rsidP="009C05B7">
            <w:pPr>
              <w:pStyle w:val="Corpsdetexte"/>
              <w:tabs>
                <w:tab w:val="left" w:pos="540"/>
              </w:tabs>
              <w:jc w:val="center"/>
              <w:rPr>
                <w:u w:val="none"/>
              </w:rPr>
            </w:pPr>
          </w:p>
          <w:p w14:paraId="25E2E8E0" w14:textId="77777777" w:rsidR="00D86DED" w:rsidRPr="00305D88" w:rsidRDefault="00D86DED" w:rsidP="009C05B7">
            <w:pPr>
              <w:pStyle w:val="Corpsdetexte"/>
              <w:tabs>
                <w:tab w:val="left" w:pos="540"/>
              </w:tabs>
              <w:jc w:val="center"/>
              <w:rPr>
                <w:u w:val="none"/>
              </w:rPr>
            </w:pPr>
            <w:r w:rsidRPr="00305D88">
              <w:rPr>
                <w:u w:val="none"/>
              </w:rPr>
              <w:t>1</w:t>
            </w:r>
          </w:p>
          <w:p w14:paraId="0D0CA55B" w14:textId="77777777" w:rsidR="00D86DED" w:rsidRPr="00305D88" w:rsidRDefault="00D86DED" w:rsidP="009C05B7">
            <w:pPr>
              <w:pStyle w:val="Corpsdetexte"/>
              <w:tabs>
                <w:tab w:val="left" w:pos="540"/>
              </w:tabs>
              <w:jc w:val="center"/>
              <w:rPr>
                <w:u w:val="none"/>
              </w:rPr>
            </w:pPr>
          </w:p>
          <w:p w14:paraId="39304E94" w14:textId="77777777" w:rsidR="00D86DED" w:rsidRPr="00305D88" w:rsidRDefault="00D86DED" w:rsidP="009C05B7">
            <w:pPr>
              <w:pStyle w:val="Corpsdetexte"/>
              <w:tabs>
                <w:tab w:val="left" w:pos="540"/>
              </w:tabs>
              <w:jc w:val="center"/>
              <w:rPr>
                <w:u w:val="none"/>
              </w:rPr>
            </w:pPr>
          </w:p>
          <w:p w14:paraId="0D43584A" w14:textId="77777777" w:rsidR="00D86DED" w:rsidRPr="00305D88" w:rsidRDefault="00D86DED" w:rsidP="009C05B7">
            <w:pPr>
              <w:pStyle w:val="Corpsdetexte"/>
              <w:tabs>
                <w:tab w:val="left" w:pos="540"/>
              </w:tabs>
              <w:jc w:val="center"/>
              <w:rPr>
                <w:u w:val="none"/>
              </w:rPr>
            </w:pPr>
            <w:r w:rsidRPr="00305D88">
              <w:rPr>
                <w:u w:val="none"/>
              </w:rPr>
              <w:t>1</w:t>
            </w:r>
          </w:p>
        </w:tc>
        <w:tc>
          <w:tcPr>
            <w:tcW w:w="1134" w:type="dxa"/>
            <w:tcBorders>
              <w:top w:val="single" w:sz="4" w:space="0" w:color="auto"/>
              <w:left w:val="single" w:sz="4" w:space="0" w:color="auto"/>
              <w:bottom w:val="single" w:sz="4" w:space="0" w:color="auto"/>
              <w:right w:val="single" w:sz="4" w:space="0" w:color="auto"/>
            </w:tcBorders>
          </w:tcPr>
          <w:p w14:paraId="6B9EBE29" w14:textId="77777777" w:rsidR="00D86DED" w:rsidRPr="00305D88" w:rsidRDefault="00D86DED" w:rsidP="009C05B7">
            <w:pPr>
              <w:pStyle w:val="Corpsdetexte"/>
              <w:tabs>
                <w:tab w:val="left" w:pos="540"/>
              </w:tabs>
              <w:jc w:val="center"/>
              <w:rPr>
                <w:u w:val="none"/>
              </w:rPr>
            </w:pPr>
          </w:p>
          <w:p w14:paraId="43F21C56" w14:textId="77777777" w:rsidR="00D86DED" w:rsidRPr="00305D88" w:rsidRDefault="00D86DED" w:rsidP="009C05B7">
            <w:pPr>
              <w:pStyle w:val="Corpsdetexte"/>
              <w:tabs>
                <w:tab w:val="left" w:pos="540"/>
              </w:tabs>
              <w:jc w:val="center"/>
              <w:rPr>
                <w:u w:val="none"/>
              </w:rPr>
            </w:pPr>
            <w:r w:rsidRPr="00305D88">
              <w:rPr>
                <w:u w:val="none"/>
              </w:rPr>
              <w:t>1</w:t>
            </w:r>
          </w:p>
          <w:p w14:paraId="3A35E962" w14:textId="77777777" w:rsidR="00D86DED" w:rsidRPr="00305D88" w:rsidRDefault="00D86DED" w:rsidP="009C05B7">
            <w:pPr>
              <w:pStyle w:val="Corpsdetexte"/>
              <w:tabs>
                <w:tab w:val="left" w:pos="540"/>
              </w:tabs>
              <w:jc w:val="center"/>
              <w:rPr>
                <w:u w:val="none"/>
              </w:rPr>
            </w:pPr>
            <w:r w:rsidRPr="00305D88">
              <w:rPr>
                <w:u w:val="none"/>
              </w:rPr>
              <w:t>2</w:t>
            </w:r>
          </w:p>
          <w:p w14:paraId="41471BC9" w14:textId="77777777" w:rsidR="00D86DED" w:rsidRPr="00305D88" w:rsidRDefault="00D86DED" w:rsidP="009C05B7">
            <w:pPr>
              <w:pStyle w:val="Corpsdetexte"/>
              <w:tabs>
                <w:tab w:val="left" w:pos="540"/>
              </w:tabs>
              <w:jc w:val="center"/>
              <w:rPr>
                <w:u w:val="none"/>
              </w:rPr>
            </w:pPr>
          </w:p>
          <w:p w14:paraId="6001B6EC" w14:textId="77777777" w:rsidR="00D86DED" w:rsidRPr="00305D88" w:rsidRDefault="00D86DED" w:rsidP="009C05B7">
            <w:pPr>
              <w:pStyle w:val="Corpsdetexte"/>
              <w:tabs>
                <w:tab w:val="left" w:pos="540"/>
              </w:tabs>
              <w:jc w:val="center"/>
              <w:rPr>
                <w:u w:val="none"/>
              </w:rPr>
            </w:pPr>
          </w:p>
          <w:p w14:paraId="3CD371D2" w14:textId="77777777" w:rsidR="00D86DED" w:rsidRPr="00305D88" w:rsidRDefault="00D86DED" w:rsidP="009C05B7">
            <w:pPr>
              <w:pStyle w:val="Corpsdetexte"/>
              <w:tabs>
                <w:tab w:val="left" w:pos="540"/>
              </w:tabs>
              <w:jc w:val="center"/>
              <w:rPr>
                <w:u w:val="none"/>
              </w:rPr>
            </w:pPr>
            <w:r w:rsidRPr="00305D88">
              <w:rPr>
                <w:u w:val="none"/>
              </w:rPr>
              <w:t>8</w:t>
            </w:r>
          </w:p>
          <w:p w14:paraId="16C26952" w14:textId="21BDB37C" w:rsidR="00D86DED" w:rsidRPr="00305D88" w:rsidRDefault="00305D88" w:rsidP="009C05B7">
            <w:pPr>
              <w:pStyle w:val="Corpsdetexte"/>
              <w:tabs>
                <w:tab w:val="left" w:pos="540"/>
              </w:tabs>
              <w:jc w:val="center"/>
              <w:rPr>
                <w:u w:val="none"/>
              </w:rPr>
            </w:pPr>
            <w:r>
              <w:rPr>
                <w:u w:val="none"/>
              </w:rPr>
              <w:t>2</w:t>
            </w:r>
          </w:p>
          <w:p w14:paraId="68B3DBE9" w14:textId="77777777" w:rsidR="00D86DED" w:rsidRPr="00305D88" w:rsidRDefault="00D86DED" w:rsidP="009C05B7">
            <w:pPr>
              <w:pStyle w:val="Corpsdetexte"/>
              <w:tabs>
                <w:tab w:val="left" w:pos="540"/>
              </w:tabs>
              <w:jc w:val="center"/>
              <w:rPr>
                <w:u w:val="none"/>
              </w:rPr>
            </w:pPr>
          </w:p>
          <w:p w14:paraId="57087AD2" w14:textId="77777777" w:rsidR="00D86DED" w:rsidRPr="00305D88" w:rsidRDefault="00D86DED" w:rsidP="009C05B7">
            <w:pPr>
              <w:pStyle w:val="Corpsdetexte"/>
              <w:tabs>
                <w:tab w:val="left" w:pos="540"/>
              </w:tabs>
              <w:jc w:val="center"/>
              <w:rPr>
                <w:u w:val="none"/>
              </w:rPr>
            </w:pPr>
          </w:p>
          <w:p w14:paraId="7B5CA9D2" w14:textId="77777777" w:rsidR="00D86DED" w:rsidRPr="00305D88" w:rsidRDefault="00D86DED" w:rsidP="009C05B7">
            <w:pPr>
              <w:pStyle w:val="Corpsdetexte"/>
              <w:tabs>
                <w:tab w:val="left" w:pos="540"/>
              </w:tabs>
              <w:jc w:val="center"/>
              <w:rPr>
                <w:u w:val="none"/>
              </w:rPr>
            </w:pPr>
            <w:r w:rsidRPr="00305D88">
              <w:rPr>
                <w:u w:val="none"/>
              </w:rPr>
              <w:t>1</w:t>
            </w:r>
          </w:p>
          <w:p w14:paraId="2CEBCDD5" w14:textId="77777777" w:rsidR="00D86DED" w:rsidRPr="00305D88" w:rsidRDefault="00D86DED" w:rsidP="009C05B7">
            <w:pPr>
              <w:pStyle w:val="Corpsdetexte"/>
              <w:tabs>
                <w:tab w:val="left" w:pos="540"/>
              </w:tabs>
              <w:jc w:val="center"/>
              <w:rPr>
                <w:u w:val="none"/>
              </w:rPr>
            </w:pPr>
          </w:p>
          <w:p w14:paraId="6D44379F" w14:textId="77777777" w:rsidR="00D86DED" w:rsidRPr="00305D88" w:rsidRDefault="00D86DED" w:rsidP="009C05B7">
            <w:pPr>
              <w:pStyle w:val="Corpsdetexte"/>
              <w:tabs>
                <w:tab w:val="left" w:pos="540"/>
              </w:tabs>
              <w:jc w:val="center"/>
              <w:rPr>
                <w:u w:val="none"/>
              </w:rPr>
            </w:pPr>
          </w:p>
          <w:p w14:paraId="6D16C765" w14:textId="77777777" w:rsidR="00D86DED" w:rsidRPr="00305D88" w:rsidRDefault="00D86DED" w:rsidP="009C05B7">
            <w:pPr>
              <w:pStyle w:val="Corpsdetexte"/>
              <w:tabs>
                <w:tab w:val="left" w:pos="540"/>
              </w:tabs>
              <w:jc w:val="center"/>
              <w:rPr>
                <w:u w:val="none"/>
              </w:rPr>
            </w:pPr>
            <w:r w:rsidRPr="00305D88">
              <w:rPr>
                <w:u w:val="none"/>
              </w:rPr>
              <w:t>1</w:t>
            </w:r>
          </w:p>
        </w:tc>
        <w:tc>
          <w:tcPr>
            <w:tcW w:w="992" w:type="dxa"/>
            <w:tcBorders>
              <w:top w:val="single" w:sz="4" w:space="0" w:color="auto"/>
              <w:left w:val="single" w:sz="4" w:space="0" w:color="auto"/>
              <w:bottom w:val="single" w:sz="4" w:space="0" w:color="auto"/>
              <w:right w:val="single" w:sz="4" w:space="0" w:color="auto"/>
            </w:tcBorders>
          </w:tcPr>
          <w:p w14:paraId="1DEC589E" w14:textId="77777777" w:rsidR="00D86DED" w:rsidRPr="00305D88" w:rsidRDefault="00D86DED" w:rsidP="009C05B7">
            <w:pPr>
              <w:pStyle w:val="Corpsdetexte"/>
              <w:tabs>
                <w:tab w:val="left" w:pos="540"/>
              </w:tabs>
              <w:ind w:hanging="316"/>
              <w:jc w:val="center"/>
              <w:rPr>
                <w:u w:val="none"/>
              </w:rPr>
            </w:pPr>
          </w:p>
          <w:p w14:paraId="0F1060AC" w14:textId="77777777" w:rsidR="00D86DED" w:rsidRPr="00305D88" w:rsidRDefault="00D86DED" w:rsidP="009C05B7">
            <w:pPr>
              <w:pStyle w:val="Corpsdetexte"/>
              <w:tabs>
                <w:tab w:val="left" w:pos="850"/>
              </w:tabs>
              <w:ind w:hanging="316"/>
              <w:jc w:val="center"/>
              <w:rPr>
                <w:u w:val="none"/>
              </w:rPr>
            </w:pPr>
            <w:r w:rsidRPr="00305D88">
              <w:rPr>
                <w:u w:val="none"/>
              </w:rPr>
              <w:t>1</w:t>
            </w:r>
          </w:p>
          <w:p w14:paraId="02594D9A" w14:textId="2172C2FF" w:rsidR="00D86DED" w:rsidRPr="00305D88" w:rsidRDefault="00305D88" w:rsidP="009C05B7">
            <w:pPr>
              <w:pStyle w:val="Corpsdetexte"/>
              <w:tabs>
                <w:tab w:val="left" w:pos="540"/>
              </w:tabs>
              <w:ind w:hanging="316"/>
              <w:jc w:val="center"/>
              <w:rPr>
                <w:u w:val="none"/>
              </w:rPr>
            </w:pPr>
            <w:r w:rsidRPr="00305D88">
              <w:rPr>
                <w:u w:val="none"/>
              </w:rPr>
              <w:t>1</w:t>
            </w:r>
          </w:p>
          <w:p w14:paraId="3702B961" w14:textId="77777777" w:rsidR="00D86DED" w:rsidRPr="00305D88" w:rsidRDefault="00D86DED" w:rsidP="009C05B7">
            <w:pPr>
              <w:pStyle w:val="Corpsdetexte"/>
              <w:tabs>
                <w:tab w:val="left" w:pos="540"/>
              </w:tabs>
              <w:ind w:hanging="316"/>
              <w:jc w:val="center"/>
              <w:rPr>
                <w:u w:val="none"/>
              </w:rPr>
            </w:pPr>
          </w:p>
          <w:p w14:paraId="7E8E8D10" w14:textId="77777777" w:rsidR="00D86DED" w:rsidRPr="00305D88" w:rsidRDefault="00D86DED" w:rsidP="009C05B7">
            <w:pPr>
              <w:pStyle w:val="Corpsdetexte"/>
              <w:tabs>
                <w:tab w:val="left" w:pos="540"/>
              </w:tabs>
              <w:ind w:hanging="316"/>
              <w:jc w:val="center"/>
              <w:rPr>
                <w:u w:val="none"/>
              </w:rPr>
            </w:pPr>
          </w:p>
          <w:p w14:paraId="3DC692F4" w14:textId="77777777" w:rsidR="00D86DED" w:rsidRPr="00305D88" w:rsidRDefault="00D86DED" w:rsidP="009C05B7">
            <w:pPr>
              <w:pStyle w:val="Corpsdetexte"/>
              <w:tabs>
                <w:tab w:val="left" w:pos="540"/>
              </w:tabs>
              <w:ind w:hanging="316"/>
              <w:jc w:val="center"/>
              <w:rPr>
                <w:u w:val="none"/>
              </w:rPr>
            </w:pPr>
            <w:r w:rsidRPr="00305D88">
              <w:rPr>
                <w:u w:val="none"/>
              </w:rPr>
              <w:t>5</w:t>
            </w:r>
          </w:p>
          <w:p w14:paraId="0600631A" w14:textId="329155FD" w:rsidR="00D86DED" w:rsidRPr="00305D88" w:rsidRDefault="00305D88" w:rsidP="009C05B7">
            <w:pPr>
              <w:pStyle w:val="Corpsdetexte"/>
              <w:tabs>
                <w:tab w:val="left" w:pos="540"/>
              </w:tabs>
              <w:ind w:hanging="316"/>
              <w:jc w:val="center"/>
              <w:rPr>
                <w:u w:val="none"/>
              </w:rPr>
            </w:pPr>
            <w:r>
              <w:rPr>
                <w:u w:val="none"/>
              </w:rPr>
              <w:t>2</w:t>
            </w:r>
          </w:p>
          <w:p w14:paraId="4123D9D0" w14:textId="77777777" w:rsidR="00D86DED" w:rsidRPr="00305D88" w:rsidRDefault="00D86DED" w:rsidP="009C05B7">
            <w:pPr>
              <w:pStyle w:val="Corpsdetexte"/>
              <w:tabs>
                <w:tab w:val="left" w:pos="540"/>
              </w:tabs>
              <w:ind w:hanging="316"/>
              <w:jc w:val="center"/>
              <w:rPr>
                <w:u w:val="none"/>
              </w:rPr>
            </w:pPr>
          </w:p>
          <w:p w14:paraId="1767EAF7" w14:textId="77777777" w:rsidR="00D86DED" w:rsidRPr="00305D88" w:rsidRDefault="00D86DED" w:rsidP="009C05B7">
            <w:pPr>
              <w:pStyle w:val="Corpsdetexte"/>
              <w:tabs>
                <w:tab w:val="left" w:pos="540"/>
              </w:tabs>
              <w:ind w:hanging="316"/>
              <w:jc w:val="center"/>
              <w:rPr>
                <w:u w:val="none"/>
              </w:rPr>
            </w:pPr>
          </w:p>
          <w:p w14:paraId="08ADB683" w14:textId="77777777" w:rsidR="00D86DED" w:rsidRPr="00305D88" w:rsidRDefault="00D86DED" w:rsidP="009C05B7">
            <w:pPr>
              <w:pStyle w:val="Corpsdetexte"/>
              <w:tabs>
                <w:tab w:val="left" w:pos="540"/>
              </w:tabs>
              <w:ind w:hanging="316"/>
              <w:jc w:val="center"/>
              <w:rPr>
                <w:u w:val="none"/>
              </w:rPr>
            </w:pPr>
            <w:r w:rsidRPr="00305D88">
              <w:rPr>
                <w:u w:val="none"/>
              </w:rPr>
              <w:t>1</w:t>
            </w:r>
          </w:p>
          <w:p w14:paraId="0B3F7C96" w14:textId="77777777" w:rsidR="00D86DED" w:rsidRPr="00305D88" w:rsidRDefault="00D86DED" w:rsidP="009C05B7">
            <w:pPr>
              <w:pStyle w:val="Corpsdetexte"/>
              <w:tabs>
                <w:tab w:val="left" w:pos="540"/>
              </w:tabs>
              <w:ind w:hanging="316"/>
              <w:jc w:val="center"/>
              <w:rPr>
                <w:u w:val="none"/>
              </w:rPr>
            </w:pPr>
          </w:p>
          <w:p w14:paraId="1D9B346D" w14:textId="77777777" w:rsidR="00D86DED" w:rsidRPr="00305D88" w:rsidRDefault="00D86DED" w:rsidP="009C05B7">
            <w:pPr>
              <w:pStyle w:val="Corpsdetexte"/>
              <w:tabs>
                <w:tab w:val="left" w:pos="540"/>
              </w:tabs>
              <w:ind w:hanging="316"/>
              <w:jc w:val="center"/>
              <w:rPr>
                <w:u w:val="none"/>
              </w:rPr>
            </w:pPr>
          </w:p>
          <w:p w14:paraId="6636FA55" w14:textId="77777777" w:rsidR="00D86DED" w:rsidRPr="00305D88" w:rsidRDefault="00D86DED" w:rsidP="009C05B7">
            <w:pPr>
              <w:pStyle w:val="Corpsdetexte"/>
              <w:tabs>
                <w:tab w:val="left" w:pos="540"/>
              </w:tabs>
              <w:ind w:hanging="316"/>
              <w:jc w:val="center"/>
              <w:rPr>
                <w:u w:val="none"/>
              </w:rPr>
            </w:pPr>
            <w:r w:rsidRPr="00305D88">
              <w:rPr>
                <w:u w:val="none"/>
              </w:rPr>
              <w:t>1</w:t>
            </w:r>
          </w:p>
        </w:tc>
        <w:tc>
          <w:tcPr>
            <w:tcW w:w="1134" w:type="dxa"/>
            <w:tcBorders>
              <w:top w:val="single" w:sz="4" w:space="0" w:color="auto"/>
              <w:left w:val="single" w:sz="4" w:space="0" w:color="auto"/>
              <w:bottom w:val="single" w:sz="4" w:space="0" w:color="auto"/>
              <w:right w:val="single" w:sz="4" w:space="0" w:color="auto"/>
            </w:tcBorders>
          </w:tcPr>
          <w:p w14:paraId="662E8CAE" w14:textId="77777777" w:rsidR="00D86DED" w:rsidRPr="00305D88" w:rsidRDefault="00D86DED" w:rsidP="009C05B7">
            <w:pPr>
              <w:pStyle w:val="Corpsdetexte"/>
              <w:tabs>
                <w:tab w:val="left" w:pos="540"/>
              </w:tabs>
              <w:jc w:val="center"/>
              <w:rPr>
                <w:u w:val="none"/>
              </w:rPr>
            </w:pPr>
          </w:p>
          <w:p w14:paraId="22D7EE71" w14:textId="77777777" w:rsidR="00D86DED" w:rsidRPr="00305D88" w:rsidRDefault="00D86DED" w:rsidP="009C05B7">
            <w:pPr>
              <w:pStyle w:val="Corpsdetexte"/>
              <w:tabs>
                <w:tab w:val="left" w:pos="540"/>
              </w:tabs>
              <w:jc w:val="center"/>
              <w:rPr>
                <w:u w:val="none"/>
              </w:rPr>
            </w:pPr>
          </w:p>
          <w:p w14:paraId="50E328DC" w14:textId="15D1EE96" w:rsidR="00D86DED" w:rsidRPr="00305D88" w:rsidRDefault="00305D88" w:rsidP="009C05B7">
            <w:pPr>
              <w:pStyle w:val="Corpsdetexte"/>
              <w:tabs>
                <w:tab w:val="left" w:pos="540"/>
              </w:tabs>
              <w:jc w:val="center"/>
              <w:rPr>
                <w:u w:val="none"/>
              </w:rPr>
            </w:pPr>
            <w:r w:rsidRPr="00305D88">
              <w:rPr>
                <w:u w:val="none"/>
              </w:rPr>
              <w:t>1 (20 h.)</w:t>
            </w:r>
          </w:p>
          <w:p w14:paraId="35A36886" w14:textId="77777777" w:rsidR="00D86DED" w:rsidRPr="00305D88" w:rsidRDefault="00D86DED" w:rsidP="009C05B7">
            <w:pPr>
              <w:pStyle w:val="Corpsdetexte"/>
              <w:tabs>
                <w:tab w:val="left" w:pos="540"/>
              </w:tabs>
              <w:jc w:val="center"/>
              <w:rPr>
                <w:u w:val="none"/>
              </w:rPr>
            </w:pPr>
          </w:p>
          <w:p w14:paraId="58EDA609" w14:textId="77777777" w:rsidR="00D86DED" w:rsidRPr="00305D88" w:rsidRDefault="00D86DED" w:rsidP="009C05B7">
            <w:pPr>
              <w:pStyle w:val="Corpsdetexte"/>
              <w:tabs>
                <w:tab w:val="left" w:pos="540"/>
              </w:tabs>
              <w:jc w:val="center"/>
              <w:rPr>
                <w:u w:val="none"/>
              </w:rPr>
            </w:pPr>
          </w:p>
          <w:p w14:paraId="30077A71" w14:textId="77777777" w:rsidR="00D86DED" w:rsidRPr="00305D88" w:rsidRDefault="00D86DED" w:rsidP="0041613B">
            <w:pPr>
              <w:pStyle w:val="Corpsdetexte"/>
              <w:tabs>
                <w:tab w:val="left" w:pos="540"/>
              </w:tabs>
              <w:jc w:val="center"/>
              <w:rPr>
                <w:sz w:val="16"/>
                <w:szCs w:val="16"/>
                <w:u w:val="none"/>
              </w:rPr>
            </w:pPr>
            <w:r w:rsidRPr="0041613B">
              <w:rPr>
                <w:u w:val="none"/>
              </w:rPr>
              <w:t>3 (22h, 25h,30h)</w:t>
            </w:r>
          </w:p>
        </w:tc>
      </w:tr>
      <w:tr w:rsidR="00D86DED" w14:paraId="4622B307" w14:textId="77777777" w:rsidTr="009C05B7">
        <w:trPr>
          <w:trHeight w:val="428"/>
        </w:trPr>
        <w:tc>
          <w:tcPr>
            <w:tcW w:w="4181" w:type="dxa"/>
            <w:tcBorders>
              <w:top w:val="single" w:sz="4" w:space="0" w:color="auto"/>
              <w:left w:val="single" w:sz="4" w:space="0" w:color="auto"/>
              <w:bottom w:val="single" w:sz="4" w:space="0" w:color="auto"/>
              <w:right w:val="single" w:sz="4" w:space="0" w:color="auto"/>
            </w:tcBorders>
            <w:hideMark/>
          </w:tcPr>
          <w:p w14:paraId="1F73C797" w14:textId="77777777" w:rsidR="00D86DED" w:rsidRDefault="00D86DED" w:rsidP="009C05B7">
            <w:pPr>
              <w:pStyle w:val="Corpsdetexte"/>
              <w:tabs>
                <w:tab w:val="left" w:pos="540"/>
              </w:tabs>
              <w:rPr>
                <w:b/>
                <w:bCs/>
              </w:rPr>
            </w:pPr>
            <w:r>
              <w:rPr>
                <w:b/>
                <w:bCs/>
              </w:rPr>
              <w:t>TOTAL</w:t>
            </w:r>
          </w:p>
        </w:tc>
        <w:tc>
          <w:tcPr>
            <w:tcW w:w="1276" w:type="dxa"/>
            <w:tcBorders>
              <w:top w:val="single" w:sz="4" w:space="0" w:color="auto"/>
              <w:left w:val="single" w:sz="4" w:space="0" w:color="auto"/>
              <w:bottom w:val="single" w:sz="4" w:space="0" w:color="auto"/>
              <w:right w:val="single" w:sz="4" w:space="0" w:color="auto"/>
            </w:tcBorders>
          </w:tcPr>
          <w:p w14:paraId="37BCBF1A" w14:textId="77777777" w:rsidR="00D86DED" w:rsidRDefault="00D86DED" w:rsidP="009C05B7">
            <w:pPr>
              <w:pStyle w:val="Corpsdetexte"/>
              <w:tabs>
                <w:tab w:val="left" w:pos="540"/>
              </w:tabs>
            </w:pPr>
          </w:p>
        </w:tc>
        <w:tc>
          <w:tcPr>
            <w:tcW w:w="1276" w:type="dxa"/>
            <w:tcBorders>
              <w:top w:val="single" w:sz="4" w:space="0" w:color="auto"/>
              <w:left w:val="single" w:sz="4" w:space="0" w:color="auto"/>
              <w:bottom w:val="single" w:sz="4" w:space="0" w:color="auto"/>
              <w:right w:val="single" w:sz="4" w:space="0" w:color="auto"/>
            </w:tcBorders>
            <w:hideMark/>
          </w:tcPr>
          <w:p w14:paraId="5EFC1AB7" w14:textId="77777777" w:rsidR="00D86DED" w:rsidRPr="00305D88" w:rsidRDefault="00D86DED" w:rsidP="009C05B7">
            <w:pPr>
              <w:pStyle w:val="Corpsdetexte"/>
              <w:tabs>
                <w:tab w:val="left" w:pos="540"/>
              </w:tabs>
              <w:jc w:val="center"/>
              <w:rPr>
                <w:b/>
                <w:bCs/>
                <w:u w:val="none"/>
              </w:rPr>
            </w:pPr>
            <w:r w:rsidRPr="00305D88">
              <w:rPr>
                <w:b/>
                <w:bCs/>
                <w:u w:val="none"/>
              </w:rPr>
              <w:t>15</w:t>
            </w:r>
          </w:p>
        </w:tc>
        <w:tc>
          <w:tcPr>
            <w:tcW w:w="1134" w:type="dxa"/>
            <w:tcBorders>
              <w:top w:val="single" w:sz="4" w:space="0" w:color="auto"/>
              <w:left w:val="single" w:sz="4" w:space="0" w:color="auto"/>
              <w:bottom w:val="single" w:sz="4" w:space="0" w:color="auto"/>
              <w:right w:val="single" w:sz="4" w:space="0" w:color="auto"/>
            </w:tcBorders>
            <w:hideMark/>
          </w:tcPr>
          <w:p w14:paraId="0899C942" w14:textId="40024823" w:rsidR="00D86DED" w:rsidRPr="00305D88" w:rsidRDefault="00D86DED" w:rsidP="009C05B7">
            <w:pPr>
              <w:pStyle w:val="Corpsdetexte"/>
              <w:tabs>
                <w:tab w:val="left" w:pos="540"/>
              </w:tabs>
              <w:jc w:val="center"/>
              <w:rPr>
                <w:b/>
                <w:bCs/>
                <w:u w:val="none"/>
              </w:rPr>
            </w:pPr>
            <w:r w:rsidRPr="00305D88">
              <w:rPr>
                <w:b/>
                <w:bCs/>
                <w:u w:val="none"/>
              </w:rPr>
              <w:t>1</w:t>
            </w:r>
            <w:r w:rsidR="00CA4EB6">
              <w:rPr>
                <w:b/>
                <w:bCs/>
                <w:u w:val="none"/>
              </w:rPr>
              <w:t>5</w:t>
            </w:r>
          </w:p>
        </w:tc>
        <w:tc>
          <w:tcPr>
            <w:tcW w:w="992" w:type="dxa"/>
            <w:tcBorders>
              <w:top w:val="single" w:sz="4" w:space="0" w:color="auto"/>
              <w:left w:val="single" w:sz="4" w:space="0" w:color="auto"/>
              <w:bottom w:val="single" w:sz="4" w:space="0" w:color="auto"/>
              <w:right w:val="single" w:sz="4" w:space="0" w:color="auto"/>
            </w:tcBorders>
            <w:hideMark/>
          </w:tcPr>
          <w:p w14:paraId="0ECA963D" w14:textId="77777777" w:rsidR="00D86DED" w:rsidRPr="00305D88" w:rsidRDefault="00D86DED" w:rsidP="009C05B7">
            <w:pPr>
              <w:pStyle w:val="Corpsdetexte"/>
              <w:tabs>
                <w:tab w:val="left" w:pos="540"/>
              </w:tabs>
              <w:ind w:hanging="316"/>
              <w:jc w:val="center"/>
              <w:rPr>
                <w:u w:val="none"/>
              </w:rPr>
            </w:pPr>
            <w:r w:rsidRPr="00305D88">
              <w:rPr>
                <w:b/>
                <w:bCs/>
                <w:u w:val="none"/>
              </w:rPr>
              <w:t>11</w:t>
            </w:r>
          </w:p>
        </w:tc>
        <w:tc>
          <w:tcPr>
            <w:tcW w:w="1134" w:type="dxa"/>
            <w:tcBorders>
              <w:top w:val="single" w:sz="4" w:space="0" w:color="auto"/>
              <w:left w:val="single" w:sz="4" w:space="0" w:color="auto"/>
              <w:bottom w:val="single" w:sz="4" w:space="0" w:color="auto"/>
              <w:right w:val="single" w:sz="4" w:space="0" w:color="auto"/>
            </w:tcBorders>
            <w:hideMark/>
          </w:tcPr>
          <w:p w14:paraId="0CF24A8D" w14:textId="493D1900" w:rsidR="00D86DED" w:rsidRPr="00305D88" w:rsidRDefault="00CA4EB6" w:rsidP="009C05B7">
            <w:pPr>
              <w:pStyle w:val="Corpsdetexte"/>
              <w:tabs>
                <w:tab w:val="left" w:pos="540"/>
              </w:tabs>
              <w:jc w:val="center"/>
              <w:rPr>
                <w:b/>
                <w:bCs/>
                <w:u w:val="none"/>
              </w:rPr>
            </w:pPr>
            <w:r>
              <w:rPr>
                <w:b/>
                <w:bCs/>
                <w:u w:val="none"/>
              </w:rPr>
              <w:t>4</w:t>
            </w:r>
          </w:p>
        </w:tc>
      </w:tr>
    </w:tbl>
    <w:p w14:paraId="3C3AE909" w14:textId="77777777" w:rsidR="00D86DED" w:rsidRDefault="00D86DED" w:rsidP="00D86DED">
      <w:pPr>
        <w:pStyle w:val="Corpsdetexte"/>
        <w:tabs>
          <w:tab w:val="left" w:pos="540"/>
        </w:tabs>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8"/>
        <w:gridCol w:w="1312"/>
        <w:gridCol w:w="1559"/>
        <w:gridCol w:w="1701"/>
        <w:gridCol w:w="1418"/>
      </w:tblGrid>
      <w:tr w:rsidR="00D86DED" w14:paraId="676AAEEE" w14:textId="77777777" w:rsidTr="009C05B7">
        <w:tc>
          <w:tcPr>
            <w:tcW w:w="4008" w:type="dxa"/>
            <w:tcBorders>
              <w:top w:val="single" w:sz="4" w:space="0" w:color="auto"/>
              <w:left w:val="single" w:sz="4" w:space="0" w:color="auto"/>
              <w:bottom w:val="single" w:sz="4" w:space="0" w:color="auto"/>
              <w:right w:val="single" w:sz="4" w:space="0" w:color="auto"/>
            </w:tcBorders>
            <w:hideMark/>
          </w:tcPr>
          <w:p w14:paraId="3B0AE1C6" w14:textId="77777777" w:rsidR="00D86DED" w:rsidRDefault="00D86DED" w:rsidP="009C05B7">
            <w:pPr>
              <w:pStyle w:val="Corpsdetexte"/>
              <w:tabs>
                <w:tab w:val="left" w:pos="540"/>
              </w:tabs>
              <w:ind w:firstLine="390"/>
              <w:rPr>
                <w:bCs/>
                <w:i/>
              </w:rPr>
            </w:pPr>
          </w:p>
          <w:p w14:paraId="2B844B2A" w14:textId="77777777" w:rsidR="00D86DED" w:rsidRPr="007B76EF" w:rsidRDefault="00D86DED" w:rsidP="009C05B7">
            <w:pPr>
              <w:pStyle w:val="Corpsdetexte"/>
              <w:tabs>
                <w:tab w:val="left" w:pos="540"/>
              </w:tabs>
              <w:ind w:firstLine="390"/>
              <w:rPr>
                <w:bCs/>
                <w:i/>
              </w:rPr>
            </w:pPr>
            <w:r w:rsidRPr="007B76EF">
              <w:rPr>
                <w:bCs/>
                <w:i/>
              </w:rPr>
              <w:t>AGENTS NON TITULAIRES</w:t>
            </w:r>
          </w:p>
        </w:tc>
        <w:tc>
          <w:tcPr>
            <w:tcW w:w="1312" w:type="dxa"/>
            <w:tcBorders>
              <w:top w:val="single" w:sz="4" w:space="0" w:color="auto"/>
              <w:left w:val="single" w:sz="4" w:space="0" w:color="auto"/>
              <w:bottom w:val="single" w:sz="4" w:space="0" w:color="auto"/>
              <w:right w:val="single" w:sz="4" w:space="0" w:color="auto"/>
            </w:tcBorders>
            <w:hideMark/>
          </w:tcPr>
          <w:p w14:paraId="0D4442C2" w14:textId="77777777" w:rsidR="00D86DED" w:rsidRDefault="00D86DED" w:rsidP="009C05B7">
            <w:pPr>
              <w:pStyle w:val="Corpsdetexte"/>
              <w:tabs>
                <w:tab w:val="left" w:pos="540"/>
              </w:tabs>
              <w:rPr>
                <w:b/>
                <w:bCs/>
              </w:rPr>
            </w:pPr>
            <w:r>
              <w:rPr>
                <w:b/>
                <w:bCs/>
              </w:rPr>
              <w:t>Catégorie</w:t>
            </w:r>
          </w:p>
        </w:tc>
        <w:tc>
          <w:tcPr>
            <w:tcW w:w="1559" w:type="dxa"/>
            <w:tcBorders>
              <w:top w:val="single" w:sz="4" w:space="0" w:color="auto"/>
              <w:left w:val="single" w:sz="4" w:space="0" w:color="auto"/>
              <w:bottom w:val="single" w:sz="4" w:space="0" w:color="auto"/>
              <w:right w:val="single" w:sz="4" w:space="0" w:color="auto"/>
            </w:tcBorders>
            <w:hideMark/>
          </w:tcPr>
          <w:p w14:paraId="0EC1BE4F" w14:textId="77777777" w:rsidR="00D86DED" w:rsidRDefault="00D86DED" w:rsidP="009C05B7">
            <w:pPr>
              <w:pStyle w:val="Corpsdetexte"/>
              <w:tabs>
                <w:tab w:val="left" w:pos="540"/>
              </w:tabs>
              <w:jc w:val="center"/>
              <w:rPr>
                <w:b/>
                <w:bCs/>
              </w:rPr>
            </w:pPr>
            <w:r>
              <w:rPr>
                <w:b/>
                <w:bCs/>
              </w:rPr>
              <w:t>Effectif</w:t>
            </w:r>
          </w:p>
          <w:p w14:paraId="39AE8829" w14:textId="77777777" w:rsidR="00D86DED" w:rsidRDefault="00D86DED" w:rsidP="009C05B7">
            <w:pPr>
              <w:pStyle w:val="Corpsdetexte"/>
              <w:tabs>
                <w:tab w:val="left" w:pos="540"/>
              </w:tabs>
              <w:jc w:val="center"/>
              <w:rPr>
                <w:b/>
                <w:bCs/>
              </w:rPr>
            </w:pPr>
            <w:proofErr w:type="gramStart"/>
            <w:r>
              <w:rPr>
                <w:b/>
                <w:bCs/>
              </w:rPr>
              <w:t>budgétaire</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77AA4DDB" w14:textId="77777777" w:rsidR="00D86DED" w:rsidRDefault="00D86DED" w:rsidP="009C05B7">
            <w:pPr>
              <w:pStyle w:val="Corpsdetexte"/>
              <w:tabs>
                <w:tab w:val="left" w:pos="540"/>
              </w:tabs>
              <w:jc w:val="center"/>
              <w:rPr>
                <w:b/>
                <w:bCs/>
              </w:rPr>
            </w:pPr>
            <w:r>
              <w:rPr>
                <w:b/>
                <w:bCs/>
              </w:rPr>
              <w:t>Effectif pourvu</w:t>
            </w:r>
          </w:p>
        </w:tc>
        <w:tc>
          <w:tcPr>
            <w:tcW w:w="1418" w:type="dxa"/>
            <w:tcBorders>
              <w:top w:val="single" w:sz="4" w:space="0" w:color="auto"/>
              <w:left w:val="single" w:sz="4" w:space="0" w:color="auto"/>
              <w:bottom w:val="single" w:sz="4" w:space="0" w:color="auto"/>
              <w:right w:val="single" w:sz="4" w:space="0" w:color="auto"/>
            </w:tcBorders>
            <w:hideMark/>
          </w:tcPr>
          <w:p w14:paraId="5B79B6E7" w14:textId="77777777" w:rsidR="00D86DED" w:rsidRDefault="00D86DED" w:rsidP="009C05B7">
            <w:pPr>
              <w:pStyle w:val="Corpsdetexte"/>
              <w:tabs>
                <w:tab w:val="left" w:pos="540"/>
                <w:tab w:val="left" w:pos="1712"/>
              </w:tabs>
              <w:rPr>
                <w:b/>
                <w:bCs/>
              </w:rPr>
            </w:pPr>
            <w:r>
              <w:rPr>
                <w:b/>
                <w:bCs/>
              </w:rPr>
              <w:t>Motif du contrat</w:t>
            </w:r>
          </w:p>
        </w:tc>
      </w:tr>
      <w:tr w:rsidR="00D86DED" w14:paraId="107FAFCA" w14:textId="77777777" w:rsidTr="00A83168">
        <w:trPr>
          <w:trHeight w:val="1897"/>
        </w:trPr>
        <w:tc>
          <w:tcPr>
            <w:tcW w:w="4008" w:type="dxa"/>
            <w:tcBorders>
              <w:top w:val="single" w:sz="4" w:space="0" w:color="auto"/>
              <w:left w:val="single" w:sz="4" w:space="0" w:color="auto"/>
              <w:bottom w:val="single" w:sz="4" w:space="0" w:color="auto"/>
              <w:right w:val="single" w:sz="4" w:space="0" w:color="auto"/>
            </w:tcBorders>
          </w:tcPr>
          <w:p w14:paraId="02C5D9B3" w14:textId="77777777" w:rsidR="00D86DED" w:rsidRPr="007B76EF" w:rsidRDefault="00D86DED" w:rsidP="009C05B7">
            <w:pPr>
              <w:pStyle w:val="Corpsdetexte"/>
              <w:tabs>
                <w:tab w:val="left" w:pos="540"/>
              </w:tabs>
              <w:rPr>
                <w:bCs/>
                <w:i/>
                <w:iCs/>
              </w:rPr>
            </w:pPr>
            <w:r w:rsidRPr="007B76EF">
              <w:rPr>
                <w:bCs/>
                <w:i/>
                <w:iCs/>
              </w:rPr>
              <w:t>FILIERE TECHNIQUE</w:t>
            </w:r>
          </w:p>
          <w:p w14:paraId="7B3D5774" w14:textId="77777777" w:rsidR="00D86DED" w:rsidRPr="007B76EF" w:rsidRDefault="00D86DED" w:rsidP="009C05B7">
            <w:pPr>
              <w:pStyle w:val="Corpsdetexte"/>
              <w:tabs>
                <w:tab w:val="left" w:pos="540"/>
              </w:tabs>
              <w:rPr>
                <w:i/>
              </w:rPr>
            </w:pPr>
            <w:r w:rsidRPr="007B76EF">
              <w:rPr>
                <w:i/>
              </w:rPr>
              <w:t>Adjoint technique……………………</w:t>
            </w:r>
          </w:p>
          <w:p w14:paraId="7B50FC85" w14:textId="77777777" w:rsidR="00D86DED" w:rsidRDefault="00D86DED" w:rsidP="009C05B7">
            <w:pPr>
              <w:pStyle w:val="Corpsdetexte"/>
              <w:tabs>
                <w:tab w:val="left" w:pos="540"/>
              </w:tabs>
              <w:rPr>
                <w:i/>
              </w:rPr>
            </w:pPr>
          </w:p>
          <w:p w14:paraId="0DCE3BB6" w14:textId="77777777" w:rsidR="00A83168" w:rsidRDefault="00A83168" w:rsidP="00A83168">
            <w:pPr>
              <w:pStyle w:val="Corpsdetexte"/>
              <w:tabs>
                <w:tab w:val="left" w:pos="540"/>
              </w:tabs>
              <w:rPr>
                <w:bCs/>
                <w:i/>
                <w:iCs/>
              </w:rPr>
            </w:pPr>
          </w:p>
          <w:p w14:paraId="179212C6" w14:textId="2A8A1181" w:rsidR="00D86DED" w:rsidRPr="007B76EF" w:rsidRDefault="00D86DED" w:rsidP="00A83168">
            <w:pPr>
              <w:pStyle w:val="Corpsdetexte"/>
              <w:tabs>
                <w:tab w:val="left" w:pos="540"/>
              </w:tabs>
              <w:rPr>
                <w:i/>
              </w:rPr>
            </w:pPr>
            <w:r w:rsidRPr="007B76EF">
              <w:rPr>
                <w:bCs/>
                <w:i/>
                <w:iCs/>
              </w:rPr>
              <w:t>A</w:t>
            </w:r>
            <w:r>
              <w:rPr>
                <w:bCs/>
                <w:i/>
                <w:iCs/>
              </w:rPr>
              <w:t>pprenti………………………</w:t>
            </w:r>
            <w:proofErr w:type="gramStart"/>
            <w:r>
              <w:rPr>
                <w:bCs/>
                <w:i/>
                <w:iCs/>
              </w:rPr>
              <w:t>…….</w:t>
            </w:r>
            <w:proofErr w:type="gramEnd"/>
            <w:r>
              <w:rPr>
                <w:bCs/>
                <w:i/>
                <w:iCs/>
              </w:rPr>
              <w:t>.</w:t>
            </w:r>
          </w:p>
        </w:tc>
        <w:tc>
          <w:tcPr>
            <w:tcW w:w="1312" w:type="dxa"/>
            <w:tcBorders>
              <w:top w:val="single" w:sz="4" w:space="0" w:color="auto"/>
              <w:left w:val="single" w:sz="4" w:space="0" w:color="auto"/>
              <w:bottom w:val="single" w:sz="4" w:space="0" w:color="auto"/>
              <w:right w:val="single" w:sz="4" w:space="0" w:color="auto"/>
            </w:tcBorders>
          </w:tcPr>
          <w:p w14:paraId="59E6F731" w14:textId="77777777" w:rsidR="00D86DED" w:rsidRPr="00CA4EB6" w:rsidRDefault="00D86DED" w:rsidP="009C05B7">
            <w:pPr>
              <w:pStyle w:val="Corpsdetexte"/>
              <w:tabs>
                <w:tab w:val="left" w:pos="540"/>
              </w:tabs>
              <w:rPr>
                <w:u w:val="none"/>
              </w:rPr>
            </w:pPr>
          </w:p>
          <w:p w14:paraId="0CA5F4A9" w14:textId="77777777" w:rsidR="00D86DED" w:rsidRPr="00CA4EB6" w:rsidRDefault="00D86DED" w:rsidP="009C05B7">
            <w:pPr>
              <w:pStyle w:val="Corpsdetexte"/>
              <w:tabs>
                <w:tab w:val="left" w:pos="540"/>
              </w:tabs>
              <w:jc w:val="center"/>
              <w:rPr>
                <w:u w:val="none"/>
              </w:rPr>
            </w:pPr>
            <w:r w:rsidRPr="00CA4EB6">
              <w:rPr>
                <w:u w:val="none"/>
              </w:rPr>
              <w:t>C</w:t>
            </w:r>
          </w:p>
          <w:p w14:paraId="55A7B369" w14:textId="77777777" w:rsidR="00D86DED" w:rsidRPr="00CA4EB6" w:rsidRDefault="00D86DED" w:rsidP="009C05B7">
            <w:pPr>
              <w:pStyle w:val="Corpsdetexte"/>
              <w:tabs>
                <w:tab w:val="left" w:pos="540"/>
              </w:tabs>
              <w:rPr>
                <w:u w:val="none"/>
              </w:rPr>
            </w:pPr>
          </w:p>
          <w:p w14:paraId="0667D1E5" w14:textId="77777777" w:rsidR="00A83168" w:rsidRDefault="00A83168" w:rsidP="00A83168">
            <w:pPr>
              <w:pStyle w:val="Corpsdetexte"/>
              <w:tabs>
                <w:tab w:val="left" w:pos="540"/>
              </w:tabs>
              <w:jc w:val="center"/>
              <w:rPr>
                <w:u w:val="none"/>
              </w:rPr>
            </w:pPr>
          </w:p>
          <w:p w14:paraId="525C8080" w14:textId="3BD57149" w:rsidR="00D86DED" w:rsidRPr="00CA4EB6" w:rsidRDefault="00D86DED" w:rsidP="00A83168">
            <w:pPr>
              <w:pStyle w:val="Corpsdetexte"/>
              <w:tabs>
                <w:tab w:val="left" w:pos="540"/>
              </w:tabs>
              <w:jc w:val="center"/>
              <w:rPr>
                <w:u w:val="none"/>
              </w:rPr>
            </w:pPr>
            <w:r w:rsidRPr="00CA4EB6">
              <w:rPr>
                <w:u w:val="none"/>
              </w:rPr>
              <w:t>C</w:t>
            </w:r>
          </w:p>
        </w:tc>
        <w:tc>
          <w:tcPr>
            <w:tcW w:w="1559" w:type="dxa"/>
            <w:tcBorders>
              <w:top w:val="single" w:sz="4" w:space="0" w:color="auto"/>
              <w:left w:val="single" w:sz="4" w:space="0" w:color="auto"/>
              <w:bottom w:val="single" w:sz="4" w:space="0" w:color="auto"/>
              <w:right w:val="single" w:sz="4" w:space="0" w:color="auto"/>
            </w:tcBorders>
          </w:tcPr>
          <w:p w14:paraId="41BA8112" w14:textId="77777777" w:rsidR="00D86DED" w:rsidRPr="00CA4EB6" w:rsidRDefault="00D86DED" w:rsidP="009C05B7">
            <w:pPr>
              <w:pStyle w:val="Corpsdetexte"/>
              <w:tabs>
                <w:tab w:val="left" w:pos="540"/>
              </w:tabs>
              <w:rPr>
                <w:u w:val="none"/>
              </w:rPr>
            </w:pPr>
          </w:p>
          <w:p w14:paraId="2AF66FD3" w14:textId="77777777" w:rsidR="00D86DED" w:rsidRPr="00CA4EB6" w:rsidRDefault="00D86DED" w:rsidP="009C05B7">
            <w:pPr>
              <w:pStyle w:val="Corpsdetexte"/>
              <w:tabs>
                <w:tab w:val="left" w:pos="540"/>
              </w:tabs>
              <w:jc w:val="center"/>
              <w:rPr>
                <w:u w:val="none"/>
              </w:rPr>
            </w:pPr>
            <w:r w:rsidRPr="00CA4EB6">
              <w:rPr>
                <w:u w:val="none"/>
              </w:rPr>
              <w:t>1</w:t>
            </w:r>
          </w:p>
          <w:p w14:paraId="31E703EF" w14:textId="77777777" w:rsidR="00D86DED" w:rsidRPr="00CA4EB6" w:rsidRDefault="00D86DED" w:rsidP="009C05B7">
            <w:pPr>
              <w:pStyle w:val="Corpsdetexte"/>
              <w:tabs>
                <w:tab w:val="left" w:pos="540"/>
              </w:tabs>
              <w:jc w:val="center"/>
              <w:rPr>
                <w:u w:val="none"/>
              </w:rPr>
            </w:pPr>
          </w:p>
          <w:p w14:paraId="0EEB5E18" w14:textId="77777777" w:rsidR="00A83168" w:rsidRDefault="00A83168" w:rsidP="009C05B7">
            <w:pPr>
              <w:pStyle w:val="Corpsdetexte"/>
              <w:tabs>
                <w:tab w:val="left" w:pos="540"/>
              </w:tabs>
              <w:jc w:val="center"/>
              <w:rPr>
                <w:u w:val="none"/>
              </w:rPr>
            </w:pPr>
          </w:p>
          <w:p w14:paraId="068EB7A0" w14:textId="57EBDF89" w:rsidR="00D86DED" w:rsidRPr="00CA4EB6" w:rsidRDefault="00D86DED" w:rsidP="009C05B7">
            <w:pPr>
              <w:pStyle w:val="Corpsdetexte"/>
              <w:tabs>
                <w:tab w:val="left" w:pos="540"/>
              </w:tabs>
              <w:jc w:val="center"/>
              <w:rPr>
                <w:u w:val="none"/>
              </w:rPr>
            </w:pPr>
            <w:r w:rsidRPr="00CA4EB6">
              <w:rPr>
                <w:u w:val="none"/>
              </w:rPr>
              <w:t>1</w:t>
            </w:r>
          </w:p>
        </w:tc>
        <w:tc>
          <w:tcPr>
            <w:tcW w:w="1701" w:type="dxa"/>
            <w:tcBorders>
              <w:top w:val="single" w:sz="4" w:space="0" w:color="auto"/>
              <w:left w:val="single" w:sz="4" w:space="0" w:color="auto"/>
              <w:bottom w:val="single" w:sz="4" w:space="0" w:color="auto"/>
              <w:right w:val="single" w:sz="4" w:space="0" w:color="auto"/>
            </w:tcBorders>
          </w:tcPr>
          <w:p w14:paraId="2C2739C3" w14:textId="77777777" w:rsidR="00D86DED" w:rsidRPr="00CA4EB6" w:rsidRDefault="00D86DED" w:rsidP="009C05B7">
            <w:pPr>
              <w:pStyle w:val="Corpsdetexte"/>
              <w:tabs>
                <w:tab w:val="left" w:pos="540"/>
              </w:tabs>
              <w:rPr>
                <w:u w:val="none"/>
              </w:rPr>
            </w:pPr>
          </w:p>
          <w:p w14:paraId="77DFB000" w14:textId="77777777" w:rsidR="00D86DED" w:rsidRPr="00CA4EB6" w:rsidRDefault="00D86DED" w:rsidP="009C05B7">
            <w:pPr>
              <w:pStyle w:val="Corpsdetexte"/>
              <w:tabs>
                <w:tab w:val="left" w:pos="540"/>
              </w:tabs>
              <w:jc w:val="center"/>
              <w:rPr>
                <w:u w:val="none"/>
              </w:rPr>
            </w:pPr>
            <w:r w:rsidRPr="00CA4EB6">
              <w:rPr>
                <w:u w:val="none"/>
              </w:rPr>
              <w:t>1</w:t>
            </w:r>
          </w:p>
          <w:p w14:paraId="2BC8D1AB" w14:textId="77777777" w:rsidR="00D86DED" w:rsidRPr="00CA4EB6" w:rsidRDefault="00D86DED" w:rsidP="009C05B7">
            <w:pPr>
              <w:pStyle w:val="Corpsdetexte"/>
              <w:tabs>
                <w:tab w:val="left" w:pos="540"/>
              </w:tabs>
              <w:jc w:val="center"/>
              <w:rPr>
                <w:u w:val="none"/>
              </w:rPr>
            </w:pPr>
          </w:p>
          <w:p w14:paraId="7863BADE" w14:textId="77777777" w:rsidR="00A83168" w:rsidRDefault="00A83168" w:rsidP="009C05B7">
            <w:pPr>
              <w:pStyle w:val="Corpsdetexte"/>
              <w:tabs>
                <w:tab w:val="left" w:pos="540"/>
              </w:tabs>
              <w:jc w:val="center"/>
              <w:rPr>
                <w:u w:val="none"/>
              </w:rPr>
            </w:pPr>
          </w:p>
          <w:p w14:paraId="52205115" w14:textId="76857198" w:rsidR="00D86DED" w:rsidRPr="00CA4EB6" w:rsidRDefault="00D86DED" w:rsidP="009C05B7">
            <w:pPr>
              <w:pStyle w:val="Corpsdetexte"/>
              <w:tabs>
                <w:tab w:val="left" w:pos="540"/>
              </w:tabs>
              <w:jc w:val="center"/>
              <w:rPr>
                <w:u w:val="none"/>
              </w:rPr>
            </w:pPr>
            <w:r w:rsidRPr="00CA4EB6">
              <w:rPr>
                <w:u w:val="none"/>
              </w:rPr>
              <w:t>1</w:t>
            </w:r>
          </w:p>
        </w:tc>
        <w:tc>
          <w:tcPr>
            <w:tcW w:w="1418" w:type="dxa"/>
            <w:tcBorders>
              <w:top w:val="single" w:sz="4" w:space="0" w:color="auto"/>
              <w:left w:val="single" w:sz="4" w:space="0" w:color="auto"/>
              <w:bottom w:val="single" w:sz="4" w:space="0" w:color="auto"/>
              <w:right w:val="single" w:sz="4" w:space="0" w:color="auto"/>
            </w:tcBorders>
          </w:tcPr>
          <w:p w14:paraId="62F5F332" w14:textId="4834BED7" w:rsidR="00A83168" w:rsidRPr="00A83168" w:rsidRDefault="00A83168" w:rsidP="00A83168">
            <w:pPr>
              <w:pStyle w:val="Corpsdetexte"/>
              <w:tabs>
                <w:tab w:val="left" w:pos="540"/>
                <w:tab w:val="left" w:pos="1712"/>
              </w:tabs>
              <w:rPr>
                <w:sz w:val="20"/>
                <w:szCs w:val="20"/>
                <w:u w:val="none"/>
              </w:rPr>
            </w:pPr>
            <w:r w:rsidRPr="00A83168">
              <w:rPr>
                <w:sz w:val="20"/>
                <w:szCs w:val="20"/>
                <w:u w:val="none"/>
              </w:rPr>
              <w:t>C.D.D. en application de l’</w:t>
            </w:r>
            <w:r w:rsidR="00D86DED" w:rsidRPr="00A83168">
              <w:rPr>
                <w:sz w:val="20"/>
                <w:szCs w:val="20"/>
                <w:u w:val="none"/>
              </w:rPr>
              <w:t>article 3</w:t>
            </w:r>
            <w:r w:rsidRPr="00A83168">
              <w:rPr>
                <w:sz w:val="20"/>
                <w:szCs w:val="20"/>
                <w:u w:val="none"/>
              </w:rPr>
              <w:t xml:space="preserve"> IIde la </w:t>
            </w:r>
            <w:r w:rsidR="00D86DED" w:rsidRPr="00A83168">
              <w:rPr>
                <w:sz w:val="20"/>
                <w:szCs w:val="20"/>
                <w:u w:val="none"/>
              </w:rPr>
              <w:t>loi du 26/01/84</w:t>
            </w:r>
            <w:r>
              <w:rPr>
                <w:sz w:val="20"/>
                <w:szCs w:val="20"/>
                <w:u w:val="none"/>
              </w:rPr>
              <w:t>. 16 h./semaine</w:t>
            </w:r>
          </w:p>
        </w:tc>
      </w:tr>
      <w:tr w:rsidR="00D86DED" w14:paraId="132781F2" w14:textId="77777777" w:rsidTr="009C05B7">
        <w:tc>
          <w:tcPr>
            <w:tcW w:w="4008" w:type="dxa"/>
            <w:tcBorders>
              <w:top w:val="single" w:sz="4" w:space="0" w:color="auto"/>
              <w:left w:val="single" w:sz="4" w:space="0" w:color="auto"/>
              <w:bottom w:val="single" w:sz="4" w:space="0" w:color="auto"/>
              <w:right w:val="single" w:sz="4" w:space="0" w:color="auto"/>
            </w:tcBorders>
            <w:hideMark/>
          </w:tcPr>
          <w:p w14:paraId="0D879E12" w14:textId="77777777" w:rsidR="00D86DED" w:rsidRPr="007B76EF" w:rsidRDefault="00D86DED" w:rsidP="009C05B7">
            <w:pPr>
              <w:pStyle w:val="Corpsdetexte"/>
              <w:tabs>
                <w:tab w:val="left" w:pos="540"/>
              </w:tabs>
              <w:rPr>
                <w:bCs/>
                <w:i/>
              </w:rPr>
            </w:pPr>
            <w:r w:rsidRPr="007B76EF">
              <w:rPr>
                <w:bCs/>
                <w:i/>
              </w:rPr>
              <w:t>TOTAL</w:t>
            </w:r>
          </w:p>
        </w:tc>
        <w:tc>
          <w:tcPr>
            <w:tcW w:w="1312" w:type="dxa"/>
            <w:tcBorders>
              <w:top w:val="single" w:sz="4" w:space="0" w:color="auto"/>
              <w:left w:val="single" w:sz="4" w:space="0" w:color="auto"/>
              <w:bottom w:val="single" w:sz="4" w:space="0" w:color="auto"/>
              <w:right w:val="single" w:sz="4" w:space="0" w:color="auto"/>
            </w:tcBorders>
          </w:tcPr>
          <w:p w14:paraId="26C7C92B" w14:textId="77777777" w:rsidR="00D86DED" w:rsidRDefault="00D86DED" w:rsidP="009C05B7">
            <w:pPr>
              <w:pStyle w:val="Corpsdetexte"/>
              <w:tabs>
                <w:tab w:val="left" w:pos="540"/>
              </w:tabs>
            </w:pPr>
          </w:p>
        </w:tc>
        <w:tc>
          <w:tcPr>
            <w:tcW w:w="1559" w:type="dxa"/>
            <w:tcBorders>
              <w:top w:val="single" w:sz="4" w:space="0" w:color="auto"/>
              <w:left w:val="single" w:sz="4" w:space="0" w:color="auto"/>
              <w:bottom w:val="single" w:sz="4" w:space="0" w:color="auto"/>
              <w:right w:val="single" w:sz="4" w:space="0" w:color="auto"/>
            </w:tcBorders>
            <w:hideMark/>
          </w:tcPr>
          <w:p w14:paraId="597D4C0A" w14:textId="0A102A93" w:rsidR="00D86DED" w:rsidRPr="00A83168" w:rsidRDefault="00A83168" w:rsidP="009C05B7">
            <w:pPr>
              <w:pStyle w:val="Corpsdetexte"/>
              <w:tabs>
                <w:tab w:val="left" w:pos="540"/>
              </w:tabs>
              <w:jc w:val="center"/>
              <w:rPr>
                <w:b/>
                <w:bCs/>
                <w:u w:val="none"/>
              </w:rPr>
            </w:pPr>
            <w:r w:rsidRPr="00A83168">
              <w:rPr>
                <w:b/>
                <w:bCs/>
                <w:u w:val="none"/>
              </w:rPr>
              <w:t>2</w:t>
            </w:r>
          </w:p>
        </w:tc>
        <w:tc>
          <w:tcPr>
            <w:tcW w:w="1701" w:type="dxa"/>
            <w:tcBorders>
              <w:top w:val="single" w:sz="4" w:space="0" w:color="auto"/>
              <w:left w:val="single" w:sz="4" w:space="0" w:color="auto"/>
              <w:bottom w:val="single" w:sz="4" w:space="0" w:color="auto"/>
              <w:right w:val="single" w:sz="4" w:space="0" w:color="auto"/>
            </w:tcBorders>
            <w:hideMark/>
          </w:tcPr>
          <w:p w14:paraId="36DAF82C" w14:textId="488E6742" w:rsidR="00D86DED" w:rsidRPr="00A83168" w:rsidRDefault="00A83168" w:rsidP="009C05B7">
            <w:pPr>
              <w:pStyle w:val="Corpsdetexte"/>
              <w:tabs>
                <w:tab w:val="left" w:pos="540"/>
              </w:tabs>
              <w:jc w:val="center"/>
              <w:rPr>
                <w:b/>
                <w:bCs/>
                <w:u w:val="none"/>
              </w:rPr>
            </w:pPr>
            <w:r w:rsidRPr="00A83168">
              <w:rPr>
                <w:b/>
                <w:bCs/>
                <w:u w:val="none"/>
              </w:rPr>
              <w:t>2</w:t>
            </w:r>
          </w:p>
        </w:tc>
        <w:tc>
          <w:tcPr>
            <w:tcW w:w="1418" w:type="dxa"/>
            <w:tcBorders>
              <w:top w:val="single" w:sz="4" w:space="0" w:color="auto"/>
              <w:left w:val="single" w:sz="4" w:space="0" w:color="auto"/>
              <w:bottom w:val="single" w:sz="4" w:space="0" w:color="auto"/>
              <w:right w:val="single" w:sz="4" w:space="0" w:color="auto"/>
            </w:tcBorders>
          </w:tcPr>
          <w:p w14:paraId="096F6FFA" w14:textId="77777777" w:rsidR="00D86DED" w:rsidRDefault="00D86DED" w:rsidP="009C05B7">
            <w:pPr>
              <w:pStyle w:val="Corpsdetexte"/>
              <w:tabs>
                <w:tab w:val="left" w:pos="540"/>
                <w:tab w:val="left" w:pos="1712"/>
              </w:tabs>
            </w:pPr>
          </w:p>
        </w:tc>
      </w:tr>
      <w:bookmarkEnd w:id="27"/>
    </w:tbl>
    <w:p w14:paraId="79AF56E6" w14:textId="77777777" w:rsidR="00CA26ED" w:rsidRPr="00B03F7D" w:rsidRDefault="00CA26ED" w:rsidP="00CA26ED">
      <w:pPr>
        <w:pStyle w:val="Titre2"/>
        <w:rPr>
          <w:rFonts w:ascii="Bell MT" w:hAnsi="Bell MT"/>
          <w:u w:val="none"/>
        </w:rPr>
      </w:pPr>
    </w:p>
    <w:bookmarkEnd w:id="9"/>
    <w:bookmarkEnd w:id="26"/>
    <w:p w14:paraId="1294AAD4" w14:textId="77777777" w:rsidR="002F59E6" w:rsidRDefault="002F59E6" w:rsidP="00FE42F9">
      <w:pPr>
        <w:pStyle w:val="Titre2"/>
        <w:rPr>
          <w:rFonts w:ascii="Bell MT" w:hAnsi="Bell MT"/>
          <w:u w:val="none"/>
        </w:rPr>
      </w:pPr>
    </w:p>
    <w:p w14:paraId="56A59C35" w14:textId="6B074FFE" w:rsidR="003A5BDE" w:rsidRDefault="00D86DED" w:rsidP="00FE42F9">
      <w:pPr>
        <w:pStyle w:val="Titre2"/>
        <w:rPr>
          <w:rFonts w:ascii="Bell MT" w:hAnsi="Bell MT"/>
          <w:u w:val="none"/>
        </w:rPr>
      </w:pPr>
      <w:bookmarkStart w:id="28" w:name="_Toc46913422"/>
      <w:r>
        <w:rPr>
          <w:rFonts w:ascii="Bell MT" w:hAnsi="Bell MT"/>
          <w:u w:val="none"/>
        </w:rPr>
        <w:lastRenderedPageBreak/>
        <w:t>SUPPRESSION D’UN POSTE D’ADJOINT TECHNIQUE PRINCIPAL 1</w:t>
      </w:r>
      <w:r w:rsidRPr="00FD4088">
        <w:rPr>
          <w:rFonts w:ascii="Bell MT" w:hAnsi="Bell MT"/>
          <w:u w:val="none"/>
        </w:rPr>
        <w:t>ère</w:t>
      </w:r>
      <w:r>
        <w:rPr>
          <w:rFonts w:ascii="Bell MT" w:hAnsi="Bell MT"/>
          <w:u w:val="none"/>
        </w:rPr>
        <w:t xml:space="preserve"> </w:t>
      </w:r>
      <w:proofErr w:type="gramStart"/>
      <w:r>
        <w:rPr>
          <w:rFonts w:ascii="Bell MT" w:hAnsi="Bell MT"/>
          <w:u w:val="none"/>
        </w:rPr>
        <w:t>CLASSE</w:t>
      </w:r>
      <w:r w:rsidR="007676C5">
        <w:rPr>
          <w:rFonts w:ascii="Bell MT" w:hAnsi="Bell MT"/>
          <w:u w:val="none"/>
        </w:rPr>
        <w:t xml:space="preserve">  </w:t>
      </w:r>
      <w:r w:rsidR="007676C5" w:rsidRPr="00846F31">
        <w:rPr>
          <w:rFonts w:ascii="Bell MT" w:hAnsi="Bell MT"/>
          <w:u w:val="none"/>
        </w:rPr>
        <w:t>(</w:t>
      </w:r>
      <w:proofErr w:type="gramEnd"/>
      <w:r w:rsidR="007676C5" w:rsidRPr="00846F31">
        <w:rPr>
          <w:rFonts w:ascii="Bell MT" w:hAnsi="Bell MT"/>
          <w:u w:val="none"/>
        </w:rPr>
        <w:t>délibération n° 20</w:t>
      </w:r>
      <w:r w:rsidR="007676C5">
        <w:rPr>
          <w:rFonts w:ascii="Bell MT" w:hAnsi="Bell MT"/>
          <w:u w:val="none"/>
        </w:rPr>
        <w:t>20</w:t>
      </w:r>
      <w:r w:rsidR="007676C5" w:rsidRPr="00846F31">
        <w:rPr>
          <w:rFonts w:ascii="Bell MT" w:hAnsi="Bell MT"/>
          <w:u w:val="none"/>
        </w:rPr>
        <w:t>-0</w:t>
      </w:r>
      <w:r w:rsidR="007676C5">
        <w:rPr>
          <w:rFonts w:ascii="Bell MT" w:hAnsi="Bell MT"/>
          <w:u w:val="none"/>
        </w:rPr>
        <w:t>0</w:t>
      </w:r>
      <w:r w:rsidR="00A4413F">
        <w:rPr>
          <w:rFonts w:ascii="Bell MT" w:hAnsi="Bell MT"/>
          <w:u w:val="none"/>
        </w:rPr>
        <w:t>87</w:t>
      </w:r>
      <w:r w:rsidR="007676C5" w:rsidRPr="00846F31">
        <w:rPr>
          <w:rFonts w:ascii="Bell MT" w:hAnsi="Bell MT"/>
          <w:u w:val="none"/>
        </w:rPr>
        <w:t>)</w:t>
      </w:r>
      <w:bookmarkEnd w:id="28"/>
    </w:p>
    <w:p w14:paraId="4C17B957" w14:textId="77777777" w:rsidR="003B1F5E" w:rsidRPr="003B1F5E" w:rsidRDefault="003B1F5E" w:rsidP="003B1F5E">
      <w:pPr>
        <w:ind w:firstLine="709"/>
      </w:pPr>
      <w:bookmarkStart w:id="29" w:name="_Hlk45720024"/>
      <w:r>
        <w:t>Le Maire rappelle à l’assemblée :</w:t>
      </w:r>
    </w:p>
    <w:p w14:paraId="452E14D9" w14:textId="0613857A" w:rsidR="003B1F5E" w:rsidRDefault="003B1F5E" w:rsidP="003B1F5E">
      <w:pPr>
        <w:ind w:firstLine="709"/>
      </w:pPr>
      <w:r>
        <w:t xml:space="preserve">Conformément à l’article 34 de la loi du </w:t>
      </w:r>
      <w:smartTag w:uri="urn:schemas-microsoft-com:office:smarttags" w:element="date">
        <w:smartTagPr>
          <w:attr w:name="Year" w:val="1984"/>
          <w:attr w:name="Day" w:val="26"/>
          <w:attr w:name="Month" w:val="1"/>
          <w:attr w:name="ls" w:val="trans"/>
        </w:smartTagPr>
        <w:r>
          <w:t>26 janvier 1984</w:t>
        </w:r>
      </w:smartTag>
      <w:r>
        <w:t>, les emplois de chaque collectivité ou établissement sont créés par l’organe délibérant de la collectivité.</w:t>
      </w:r>
    </w:p>
    <w:p w14:paraId="2852F073" w14:textId="228B5AA3" w:rsidR="003B1F5E" w:rsidRDefault="003B1F5E" w:rsidP="003B1F5E">
      <w:pPr>
        <w:ind w:firstLine="709"/>
      </w:pPr>
      <w:r>
        <w:t>Considérant le tableau des emplois adopté par le Conseil Municipal</w:t>
      </w:r>
      <w:r w:rsidRPr="003B1F5E">
        <w:t xml:space="preserve"> </w:t>
      </w:r>
      <w:r>
        <w:t xml:space="preserve">le </w:t>
      </w:r>
      <w:r w:rsidR="00D14F1B">
        <w:t>7 Juillet 2020</w:t>
      </w:r>
      <w:r>
        <w:t>,</w:t>
      </w:r>
    </w:p>
    <w:p w14:paraId="10DF3DD4" w14:textId="3B6C1AE4" w:rsidR="003B1F5E" w:rsidRDefault="003B1F5E" w:rsidP="003B1F5E">
      <w:pPr>
        <w:ind w:firstLine="709"/>
      </w:pPr>
      <w:r>
        <w:t>Considérant la nécessité de</w:t>
      </w:r>
      <w:r w:rsidR="00D14F1B">
        <w:t xml:space="preserve"> s</w:t>
      </w:r>
      <w:r w:rsidRPr="003B1F5E">
        <w:t>upprimer</w:t>
      </w:r>
      <w:r>
        <w:t xml:space="preserve"> </w:t>
      </w:r>
      <w:r w:rsidR="00D14F1B">
        <w:t xml:space="preserve">un </w:t>
      </w:r>
      <w:r>
        <w:t>emploi d</w:t>
      </w:r>
      <w:r w:rsidR="00D14F1B">
        <w:t>’adjoint technique territorial principal 1</w:t>
      </w:r>
      <w:r w:rsidR="00D14F1B" w:rsidRPr="00D14F1B">
        <w:rPr>
          <w:vertAlign w:val="superscript"/>
        </w:rPr>
        <w:t>ère</w:t>
      </w:r>
      <w:r w:rsidR="00D14F1B">
        <w:t xml:space="preserve"> classe</w:t>
      </w:r>
      <w:r>
        <w:t xml:space="preserve">, en raison </w:t>
      </w:r>
      <w:r w:rsidR="00D14F1B">
        <w:t>d’un départ à la retraite</w:t>
      </w:r>
      <w:r>
        <w:t xml:space="preserve">, </w:t>
      </w:r>
    </w:p>
    <w:p w14:paraId="5D073850" w14:textId="259DB31B" w:rsidR="003B1F5E" w:rsidRDefault="003B1F5E" w:rsidP="00D14F1B">
      <w:pPr>
        <w:ind w:firstLine="709"/>
      </w:pPr>
      <w:r>
        <w:t xml:space="preserve">Le Maire propose à l’assemblée, </w:t>
      </w:r>
    </w:p>
    <w:p w14:paraId="4CD9249C" w14:textId="2E886DFB" w:rsidR="003B1F5E" w:rsidRPr="00D14F1B" w:rsidRDefault="003B1F5E" w:rsidP="003B1F5E">
      <w:pPr>
        <w:pStyle w:val="VuConsidrant"/>
        <w:rPr>
          <w:rFonts w:ascii="Bell MT" w:eastAsia="Calibri" w:hAnsi="Bell MT" w:cs="Calibri"/>
          <w:color w:val="auto"/>
          <w:sz w:val="22"/>
          <w:szCs w:val="22"/>
          <w:lang w:eastAsia="ar-SA" w:bidi="ar-SA"/>
        </w:rPr>
      </w:pPr>
      <w:r w:rsidRPr="00D14F1B">
        <w:rPr>
          <w:rFonts w:ascii="Bell MT" w:eastAsia="Calibri" w:hAnsi="Bell MT" w:cs="Calibri"/>
          <w:color w:val="auto"/>
          <w:sz w:val="22"/>
          <w:szCs w:val="22"/>
          <w:lang w:eastAsia="ar-SA" w:bidi="ar-SA"/>
        </w:rPr>
        <w:t>- la</w:t>
      </w:r>
      <w:r w:rsidR="00D14F1B">
        <w:rPr>
          <w:rFonts w:ascii="Bell MT" w:eastAsia="Calibri" w:hAnsi="Bell MT" w:cs="Calibri"/>
          <w:color w:val="auto"/>
          <w:sz w:val="22"/>
          <w:szCs w:val="22"/>
          <w:lang w:eastAsia="ar-SA" w:bidi="ar-SA"/>
        </w:rPr>
        <w:t xml:space="preserve"> </w:t>
      </w:r>
      <w:r w:rsidRPr="00D14F1B">
        <w:rPr>
          <w:rFonts w:ascii="Bell MT" w:eastAsia="Calibri" w:hAnsi="Bell MT" w:cs="Calibri"/>
          <w:color w:val="auto"/>
          <w:sz w:val="22"/>
          <w:szCs w:val="22"/>
          <w:lang w:eastAsia="ar-SA" w:bidi="ar-SA"/>
        </w:rPr>
        <w:t>suppression d</w:t>
      </w:r>
      <w:r w:rsidR="00D14F1B">
        <w:rPr>
          <w:rFonts w:ascii="Bell MT" w:eastAsia="Calibri" w:hAnsi="Bell MT" w:cs="Calibri"/>
          <w:color w:val="auto"/>
          <w:sz w:val="22"/>
          <w:szCs w:val="22"/>
          <w:lang w:eastAsia="ar-SA" w:bidi="ar-SA"/>
        </w:rPr>
        <w:t xml:space="preserve">’un </w:t>
      </w:r>
      <w:r w:rsidR="00D14F1B" w:rsidRPr="00D14F1B">
        <w:rPr>
          <w:rFonts w:ascii="Bell MT" w:eastAsia="Calibri" w:hAnsi="Bell MT" w:cs="Calibri"/>
          <w:color w:val="auto"/>
          <w:sz w:val="22"/>
          <w:szCs w:val="22"/>
          <w:lang w:eastAsia="ar-SA" w:bidi="ar-SA"/>
        </w:rPr>
        <w:t>emploi d’adjoint technique territorial principal 1ère classe</w:t>
      </w:r>
      <w:r w:rsidRPr="00D14F1B">
        <w:rPr>
          <w:rFonts w:ascii="Bell MT" w:eastAsia="Calibri" w:hAnsi="Bell MT" w:cs="Calibri"/>
          <w:color w:val="auto"/>
          <w:sz w:val="22"/>
          <w:szCs w:val="22"/>
          <w:lang w:eastAsia="ar-SA" w:bidi="ar-SA"/>
        </w:rPr>
        <w:t>, permanen</w:t>
      </w:r>
      <w:r w:rsidR="00D14F1B">
        <w:rPr>
          <w:rFonts w:ascii="Bell MT" w:eastAsia="Calibri" w:hAnsi="Bell MT" w:cs="Calibri"/>
          <w:color w:val="auto"/>
          <w:sz w:val="22"/>
          <w:szCs w:val="22"/>
          <w:lang w:eastAsia="ar-SA" w:bidi="ar-SA"/>
        </w:rPr>
        <w:t>t</w:t>
      </w:r>
      <w:r w:rsidRPr="00D14F1B">
        <w:rPr>
          <w:rFonts w:ascii="Bell MT" w:eastAsia="Calibri" w:hAnsi="Bell MT" w:cs="Calibri"/>
          <w:color w:val="auto"/>
          <w:sz w:val="22"/>
          <w:szCs w:val="22"/>
          <w:lang w:eastAsia="ar-SA" w:bidi="ar-SA"/>
        </w:rPr>
        <w:t xml:space="preserve"> à temps complet</w:t>
      </w:r>
      <w:r w:rsidR="00A4413F">
        <w:rPr>
          <w:rFonts w:ascii="Bell MT" w:eastAsia="Calibri" w:hAnsi="Bell MT" w:cs="Calibri"/>
          <w:color w:val="auto"/>
          <w:sz w:val="22"/>
          <w:szCs w:val="22"/>
          <w:lang w:eastAsia="ar-SA" w:bidi="ar-SA"/>
        </w:rPr>
        <w:t xml:space="preserve"> à compter du 1</w:t>
      </w:r>
      <w:r w:rsidR="00A4413F" w:rsidRPr="00A4413F">
        <w:rPr>
          <w:rFonts w:ascii="Bell MT" w:eastAsia="Calibri" w:hAnsi="Bell MT" w:cs="Calibri"/>
          <w:color w:val="auto"/>
          <w:sz w:val="22"/>
          <w:szCs w:val="22"/>
          <w:vertAlign w:val="superscript"/>
          <w:lang w:eastAsia="ar-SA" w:bidi="ar-SA"/>
        </w:rPr>
        <w:t>er</w:t>
      </w:r>
      <w:r w:rsidR="00A4413F">
        <w:rPr>
          <w:rFonts w:ascii="Bell MT" w:eastAsia="Calibri" w:hAnsi="Bell MT" w:cs="Calibri"/>
          <w:color w:val="auto"/>
          <w:sz w:val="22"/>
          <w:szCs w:val="22"/>
          <w:lang w:eastAsia="ar-SA" w:bidi="ar-SA"/>
        </w:rPr>
        <w:t xml:space="preserve"> octobre 2020.</w:t>
      </w:r>
    </w:p>
    <w:p w14:paraId="2995A68E" w14:textId="3CFFC66D" w:rsidR="003B1F5E" w:rsidRDefault="003B1F5E" w:rsidP="0088591D">
      <w:pPr>
        <w:ind w:firstLine="709"/>
      </w:pPr>
      <w:r>
        <w:t>Le Conseil Municipal après en avoir délibéré,</w:t>
      </w:r>
      <w:r w:rsidR="0088591D">
        <w:t xml:space="preserve"> à l’unanimité, décide de s</w:t>
      </w:r>
      <w:r w:rsidR="0088591D" w:rsidRPr="003B1F5E">
        <w:t>upprimer</w:t>
      </w:r>
      <w:r w:rsidR="0088591D">
        <w:t xml:space="preserve"> un emploi d’adjoint technique territorial principal 1</w:t>
      </w:r>
      <w:r w:rsidR="0088591D" w:rsidRPr="00D14F1B">
        <w:rPr>
          <w:vertAlign w:val="superscript"/>
        </w:rPr>
        <w:t>ère</w:t>
      </w:r>
      <w:r w:rsidR="0088591D">
        <w:t xml:space="preserve"> classe</w:t>
      </w:r>
    </w:p>
    <w:bookmarkEnd w:id="29"/>
    <w:p w14:paraId="0BDCA774" w14:textId="77777777" w:rsidR="00D86DED" w:rsidRDefault="00D86DED" w:rsidP="00992621">
      <w:pPr>
        <w:pStyle w:val="Titre2"/>
        <w:rPr>
          <w:rFonts w:ascii="Bell MT" w:hAnsi="Bell MT"/>
          <w:u w:val="none"/>
        </w:rPr>
      </w:pPr>
    </w:p>
    <w:p w14:paraId="2D6F532F" w14:textId="1C6B253C" w:rsidR="00992621" w:rsidRDefault="00D86DED" w:rsidP="00992621">
      <w:pPr>
        <w:pStyle w:val="Titre2"/>
        <w:rPr>
          <w:rFonts w:ascii="Bell MT" w:hAnsi="Bell MT"/>
          <w:u w:val="none"/>
        </w:rPr>
      </w:pPr>
      <w:bookmarkStart w:id="30" w:name="_Toc46913423"/>
      <w:r>
        <w:rPr>
          <w:rFonts w:ascii="Bell MT" w:hAnsi="Bell MT"/>
          <w:u w:val="none"/>
        </w:rPr>
        <w:t>CREATION D’UN POSTE D’ADJOINT TECHNIQUE PRINCIPAL 2</w:t>
      </w:r>
      <w:r w:rsidRPr="00FD4088">
        <w:rPr>
          <w:rFonts w:ascii="Bell MT" w:hAnsi="Bell MT"/>
          <w:u w:val="none"/>
        </w:rPr>
        <w:t>ème</w:t>
      </w:r>
      <w:r>
        <w:rPr>
          <w:rFonts w:ascii="Bell MT" w:hAnsi="Bell MT"/>
          <w:u w:val="none"/>
        </w:rPr>
        <w:t xml:space="preserve"> CLASSE</w:t>
      </w:r>
      <w:r w:rsidR="00992621" w:rsidRPr="00992621">
        <w:rPr>
          <w:rFonts w:ascii="Bell MT" w:hAnsi="Bell MT"/>
          <w:u w:val="none"/>
        </w:rPr>
        <w:t xml:space="preserve"> </w:t>
      </w:r>
      <w:r w:rsidR="00992621" w:rsidRPr="00846F31">
        <w:rPr>
          <w:rFonts w:ascii="Bell MT" w:hAnsi="Bell MT"/>
          <w:u w:val="none"/>
        </w:rPr>
        <w:t>(délibération n° 20</w:t>
      </w:r>
      <w:r w:rsidR="00992621">
        <w:rPr>
          <w:rFonts w:ascii="Bell MT" w:hAnsi="Bell MT"/>
          <w:u w:val="none"/>
        </w:rPr>
        <w:t>20</w:t>
      </w:r>
      <w:r w:rsidR="00992621" w:rsidRPr="00846F31">
        <w:rPr>
          <w:rFonts w:ascii="Bell MT" w:hAnsi="Bell MT"/>
          <w:u w:val="none"/>
        </w:rPr>
        <w:t>-0</w:t>
      </w:r>
      <w:r w:rsidR="00992621">
        <w:rPr>
          <w:rFonts w:ascii="Bell MT" w:hAnsi="Bell MT"/>
          <w:u w:val="none"/>
        </w:rPr>
        <w:t>0</w:t>
      </w:r>
      <w:r w:rsidR="00A4413F">
        <w:rPr>
          <w:rFonts w:ascii="Bell MT" w:hAnsi="Bell MT"/>
          <w:u w:val="none"/>
        </w:rPr>
        <w:t>88</w:t>
      </w:r>
      <w:r>
        <w:rPr>
          <w:rFonts w:ascii="Bell MT" w:hAnsi="Bell MT"/>
          <w:u w:val="none"/>
        </w:rPr>
        <w:t>)</w:t>
      </w:r>
      <w:bookmarkEnd w:id="30"/>
    </w:p>
    <w:p w14:paraId="05793024" w14:textId="77777777" w:rsidR="00A4413F" w:rsidRPr="00A4413F" w:rsidRDefault="00A4413F" w:rsidP="00A4413F">
      <w:pPr>
        <w:ind w:firstLine="709"/>
        <w:rPr>
          <w:sz w:val="24"/>
          <w:szCs w:val="24"/>
        </w:rPr>
      </w:pPr>
      <w:r w:rsidRPr="00A4413F">
        <w:rPr>
          <w:sz w:val="24"/>
          <w:szCs w:val="24"/>
        </w:rPr>
        <w:t>Le Maire rappelle à l’assemblée :</w:t>
      </w:r>
    </w:p>
    <w:p w14:paraId="15388F27" w14:textId="77777777" w:rsidR="00A4413F" w:rsidRPr="00A4413F" w:rsidRDefault="00A4413F" w:rsidP="00A4413F">
      <w:pPr>
        <w:ind w:firstLine="709"/>
        <w:rPr>
          <w:sz w:val="24"/>
          <w:szCs w:val="24"/>
        </w:rPr>
      </w:pPr>
      <w:r w:rsidRPr="00A4413F">
        <w:rPr>
          <w:sz w:val="24"/>
          <w:szCs w:val="24"/>
        </w:rPr>
        <w:t xml:space="preserve">Conformément à l’article 34 de la loi du </w:t>
      </w:r>
      <w:smartTag w:uri="urn:schemas-microsoft-com:office:smarttags" w:element="date">
        <w:smartTagPr>
          <w:attr w:name="Year" w:val="1984"/>
          <w:attr w:name="Day" w:val="26"/>
          <w:attr w:name="Month" w:val="1"/>
          <w:attr w:name="ls" w:val="trans"/>
        </w:smartTagPr>
        <w:r w:rsidRPr="00A4413F">
          <w:rPr>
            <w:sz w:val="24"/>
            <w:szCs w:val="24"/>
          </w:rPr>
          <w:t>26 janvier 1984</w:t>
        </w:r>
      </w:smartTag>
      <w:r w:rsidRPr="00A4413F">
        <w:rPr>
          <w:sz w:val="24"/>
          <w:szCs w:val="24"/>
        </w:rPr>
        <w:t>, les emplois de chaque collectivité ou établissement sont créés par l’organe délibérant de la collectivité.</w:t>
      </w:r>
    </w:p>
    <w:p w14:paraId="35D875E1" w14:textId="77777777" w:rsidR="00A4413F" w:rsidRPr="00A4413F" w:rsidRDefault="00A4413F" w:rsidP="00A4413F">
      <w:pPr>
        <w:ind w:firstLine="709"/>
        <w:rPr>
          <w:sz w:val="24"/>
          <w:szCs w:val="24"/>
        </w:rPr>
      </w:pPr>
      <w:r w:rsidRPr="00A4413F">
        <w:rPr>
          <w:sz w:val="24"/>
          <w:szCs w:val="24"/>
        </w:rPr>
        <w:t>Considérant le tableau des emplois adopté par le Conseil Municipal le 7 Juillet 2020,</w:t>
      </w:r>
    </w:p>
    <w:p w14:paraId="4C2F00BE" w14:textId="77777777" w:rsidR="00A4413F" w:rsidRPr="00A4413F" w:rsidRDefault="00A4413F" w:rsidP="00A4413F">
      <w:pPr>
        <w:ind w:firstLine="709"/>
        <w:rPr>
          <w:sz w:val="24"/>
          <w:szCs w:val="24"/>
        </w:rPr>
      </w:pPr>
      <w:r w:rsidRPr="00A4413F">
        <w:rPr>
          <w:sz w:val="24"/>
          <w:szCs w:val="24"/>
        </w:rPr>
        <w:t>Considérant la nécessité de créer un poste d’adjoint technique principal 2</w:t>
      </w:r>
      <w:r w:rsidRPr="00A4413F">
        <w:rPr>
          <w:sz w:val="24"/>
          <w:szCs w:val="24"/>
          <w:vertAlign w:val="superscript"/>
        </w:rPr>
        <w:t>ème</w:t>
      </w:r>
      <w:r w:rsidRPr="00A4413F">
        <w:rPr>
          <w:sz w:val="24"/>
          <w:szCs w:val="24"/>
        </w:rPr>
        <w:t xml:space="preserve"> classe à compter du 1</w:t>
      </w:r>
      <w:r w:rsidRPr="00A4413F">
        <w:rPr>
          <w:sz w:val="24"/>
          <w:szCs w:val="24"/>
          <w:vertAlign w:val="superscript"/>
        </w:rPr>
        <w:t>er</w:t>
      </w:r>
      <w:r w:rsidRPr="00A4413F">
        <w:rPr>
          <w:sz w:val="24"/>
          <w:szCs w:val="24"/>
        </w:rPr>
        <w:t xml:space="preserve"> octobre 2020</w:t>
      </w:r>
    </w:p>
    <w:p w14:paraId="423C6838" w14:textId="77777777" w:rsidR="00A4413F" w:rsidRPr="00A4413F" w:rsidRDefault="00A4413F" w:rsidP="00A4413F">
      <w:pPr>
        <w:ind w:firstLine="709"/>
        <w:rPr>
          <w:sz w:val="24"/>
          <w:szCs w:val="24"/>
        </w:rPr>
      </w:pPr>
      <w:r w:rsidRPr="00A4413F">
        <w:rPr>
          <w:sz w:val="24"/>
          <w:szCs w:val="24"/>
        </w:rPr>
        <w:t xml:space="preserve">Le Maire propose à l’assemblée, </w:t>
      </w:r>
    </w:p>
    <w:p w14:paraId="2276F51A" w14:textId="77777777" w:rsidR="00A4413F" w:rsidRPr="00A4413F" w:rsidRDefault="00A4413F" w:rsidP="00A4413F">
      <w:pPr>
        <w:spacing w:after="140" w:line="240" w:lineRule="auto"/>
        <w:ind w:firstLine="0"/>
        <w:rPr>
          <w:sz w:val="24"/>
          <w:szCs w:val="24"/>
        </w:rPr>
      </w:pPr>
      <w:r w:rsidRPr="00A4413F">
        <w:rPr>
          <w:sz w:val="24"/>
          <w:szCs w:val="24"/>
        </w:rPr>
        <w:t>- la création d’un emploi d’adjoint technique territorial principal 2ème classe, permanent à temps complet, à compter du 1</w:t>
      </w:r>
      <w:r w:rsidRPr="00A4413F">
        <w:rPr>
          <w:sz w:val="24"/>
          <w:szCs w:val="24"/>
          <w:vertAlign w:val="superscript"/>
        </w:rPr>
        <w:t>er</w:t>
      </w:r>
      <w:r w:rsidRPr="00A4413F">
        <w:rPr>
          <w:sz w:val="24"/>
          <w:szCs w:val="24"/>
        </w:rPr>
        <w:t xml:space="preserve"> octobre 2020</w:t>
      </w:r>
    </w:p>
    <w:p w14:paraId="1633CBB5" w14:textId="77777777" w:rsidR="00A4413F" w:rsidRPr="00A4413F" w:rsidRDefault="00A4413F" w:rsidP="00A4413F">
      <w:pPr>
        <w:ind w:firstLine="709"/>
        <w:rPr>
          <w:sz w:val="24"/>
          <w:szCs w:val="24"/>
        </w:rPr>
      </w:pPr>
      <w:r w:rsidRPr="00A4413F">
        <w:rPr>
          <w:sz w:val="24"/>
          <w:szCs w:val="24"/>
        </w:rPr>
        <w:t>Le Conseil Municipal après en avoir délibéré, à l’unanimité, décide de créer un emploi d’adjoint technique territorial principal 2</w:t>
      </w:r>
      <w:r w:rsidRPr="00A4413F">
        <w:rPr>
          <w:sz w:val="24"/>
          <w:szCs w:val="24"/>
          <w:vertAlign w:val="superscript"/>
        </w:rPr>
        <w:t>ème</w:t>
      </w:r>
      <w:r w:rsidRPr="00A4413F">
        <w:rPr>
          <w:sz w:val="24"/>
          <w:szCs w:val="24"/>
        </w:rPr>
        <w:t xml:space="preserve"> classe à compter du 1</w:t>
      </w:r>
      <w:r w:rsidRPr="00A4413F">
        <w:rPr>
          <w:sz w:val="24"/>
          <w:szCs w:val="24"/>
          <w:vertAlign w:val="superscript"/>
        </w:rPr>
        <w:t>er</w:t>
      </w:r>
      <w:r w:rsidRPr="00A4413F">
        <w:rPr>
          <w:sz w:val="24"/>
          <w:szCs w:val="24"/>
        </w:rPr>
        <w:t xml:space="preserve"> octobre 2020.</w:t>
      </w:r>
    </w:p>
    <w:p w14:paraId="22D70373" w14:textId="77777777" w:rsidR="006262DD" w:rsidRDefault="006262DD" w:rsidP="00992621">
      <w:pPr>
        <w:widowControl/>
        <w:suppressAutoHyphens w:val="0"/>
        <w:spacing w:line="240" w:lineRule="auto"/>
        <w:ind w:firstLine="708"/>
        <w:rPr>
          <w:rFonts w:ascii="Californian FB" w:eastAsia="Times New Roman" w:hAnsi="Californian FB" w:cs="Times New Roman"/>
          <w:iCs/>
          <w:kern w:val="1"/>
          <w:sz w:val="20"/>
          <w:szCs w:val="24"/>
          <w:lang w:eastAsia="fr-FR"/>
        </w:rPr>
      </w:pPr>
    </w:p>
    <w:p w14:paraId="18BAD437" w14:textId="57E9230B" w:rsidR="00C5401C" w:rsidRDefault="00D86DED" w:rsidP="00C5401C">
      <w:pPr>
        <w:pStyle w:val="Titre2"/>
        <w:rPr>
          <w:rFonts w:ascii="Bell MT" w:hAnsi="Bell MT"/>
          <w:u w:val="none"/>
        </w:rPr>
      </w:pPr>
      <w:bookmarkStart w:id="31" w:name="_Toc46913424"/>
      <w:r>
        <w:rPr>
          <w:rFonts w:ascii="Bell MT" w:hAnsi="Bell MT"/>
          <w:u w:val="none"/>
        </w:rPr>
        <w:t xml:space="preserve">SUPPRESSION D’UN POSTE D’ADJOINT TECHNIQUE NON TITULAIRE (ACCROISSEMENT TEMPORAIRE D’ACTIVITE) </w:t>
      </w:r>
      <w:r w:rsidR="00C5401C" w:rsidRPr="00846F31">
        <w:rPr>
          <w:rFonts w:ascii="Bell MT" w:hAnsi="Bell MT"/>
          <w:u w:val="none"/>
        </w:rPr>
        <w:t>(délibération n° 20</w:t>
      </w:r>
      <w:r w:rsidR="00C5401C">
        <w:rPr>
          <w:rFonts w:ascii="Bell MT" w:hAnsi="Bell MT"/>
          <w:u w:val="none"/>
        </w:rPr>
        <w:t>20</w:t>
      </w:r>
      <w:r w:rsidR="00C5401C" w:rsidRPr="00846F31">
        <w:rPr>
          <w:rFonts w:ascii="Bell MT" w:hAnsi="Bell MT"/>
          <w:u w:val="none"/>
        </w:rPr>
        <w:t>-0</w:t>
      </w:r>
      <w:r w:rsidR="00C5401C">
        <w:rPr>
          <w:rFonts w:ascii="Bell MT" w:hAnsi="Bell MT"/>
          <w:u w:val="none"/>
        </w:rPr>
        <w:t>0</w:t>
      </w:r>
      <w:r w:rsidR="00C51CA3">
        <w:rPr>
          <w:rFonts w:ascii="Bell MT" w:hAnsi="Bell MT"/>
          <w:u w:val="none"/>
        </w:rPr>
        <w:t>89</w:t>
      </w:r>
      <w:r w:rsidR="00C5401C" w:rsidRPr="00846F31">
        <w:rPr>
          <w:rFonts w:ascii="Bell MT" w:hAnsi="Bell MT"/>
          <w:u w:val="none"/>
        </w:rPr>
        <w:t>)</w:t>
      </w:r>
      <w:bookmarkEnd w:id="31"/>
    </w:p>
    <w:p w14:paraId="749A52E3" w14:textId="77777777" w:rsidR="00CF23C4" w:rsidRPr="003B1F5E" w:rsidRDefault="00CF23C4" w:rsidP="00CF23C4">
      <w:pPr>
        <w:ind w:firstLine="709"/>
      </w:pPr>
      <w:bookmarkStart w:id="32" w:name="_Hlk45723083"/>
      <w:r>
        <w:t>Le Maire rappelle à l’assemblée :</w:t>
      </w:r>
    </w:p>
    <w:p w14:paraId="5F6AC5F9" w14:textId="77777777" w:rsidR="00CF23C4" w:rsidRDefault="00CF23C4" w:rsidP="00CF23C4">
      <w:pPr>
        <w:ind w:firstLine="709"/>
      </w:pPr>
      <w:r>
        <w:t xml:space="preserve">Conformément à l’article 34 de la loi du </w:t>
      </w:r>
      <w:smartTag w:uri="urn:schemas-microsoft-com:office:smarttags" w:element="date">
        <w:smartTagPr>
          <w:attr w:name="Year" w:val="1984"/>
          <w:attr w:name="Day" w:val="26"/>
          <w:attr w:name="Month" w:val="1"/>
          <w:attr w:name="ls" w:val="trans"/>
        </w:smartTagPr>
        <w:r>
          <w:t>26 janvier 1984</w:t>
        </w:r>
      </w:smartTag>
      <w:r>
        <w:t>, les emplois de chaque collectivité ou établissement sont créés par l’organe délibérant de la collectivité.</w:t>
      </w:r>
    </w:p>
    <w:p w14:paraId="1E39D6DF" w14:textId="77777777" w:rsidR="00CF23C4" w:rsidRDefault="00CF23C4" w:rsidP="00CF23C4">
      <w:pPr>
        <w:ind w:firstLine="709"/>
      </w:pPr>
      <w:r>
        <w:t>Considérant le tableau des emplois adopté par le Conseil Municipal</w:t>
      </w:r>
      <w:r w:rsidRPr="003B1F5E">
        <w:t xml:space="preserve"> </w:t>
      </w:r>
      <w:r>
        <w:t>le 7 Juillet 2020,</w:t>
      </w:r>
    </w:p>
    <w:p w14:paraId="2BF4F4B1" w14:textId="4A3F6296" w:rsidR="00CF23C4" w:rsidRDefault="00CF23C4" w:rsidP="00CF23C4">
      <w:pPr>
        <w:ind w:firstLine="709"/>
      </w:pPr>
      <w:r>
        <w:t>Considérant la nécessité de s</w:t>
      </w:r>
      <w:r w:rsidRPr="003B1F5E">
        <w:t>upprimer</w:t>
      </w:r>
      <w:r>
        <w:t xml:space="preserve"> un emploi d’adjoint technique territorial non titulaire, en contrat accroissement temporaire d’activité</w:t>
      </w:r>
    </w:p>
    <w:p w14:paraId="6F5BEF4F" w14:textId="77777777" w:rsidR="00CF23C4" w:rsidRDefault="00CF23C4" w:rsidP="00CF23C4">
      <w:pPr>
        <w:ind w:firstLine="709"/>
      </w:pPr>
      <w:r>
        <w:t xml:space="preserve">Le Maire propose à l’assemblée, </w:t>
      </w:r>
    </w:p>
    <w:p w14:paraId="34F88EB4" w14:textId="307080A0" w:rsidR="00CF23C4" w:rsidRPr="00D14F1B" w:rsidRDefault="00CF23C4" w:rsidP="00CF23C4">
      <w:pPr>
        <w:pStyle w:val="VuConsidrant"/>
        <w:rPr>
          <w:rFonts w:ascii="Bell MT" w:eastAsia="Calibri" w:hAnsi="Bell MT" w:cs="Calibri"/>
          <w:color w:val="auto"/>
          <w:sz w:val="22"/>
          <w:szCs w:val="22"/>
          <w:lang w:eastAsia="ar-SA" w:bidi="ar-SA"/>
        </w:rPr>
      </w:pPr>
      <w:r w:rsidRPr="00D14F1B">
        <w:rPr>
          <w:rFonts w:ascii="Bell MT" w:eastAsia="Calibri" w:hAnsi="Bell MT" w:cs="Calibri"/>
          <w:color w:val="auto"/>
          <w:sz w:val="22"/>
          <w:szCs w:val="22"/>
          <w:lang w:eastAsia="ar-SA" w:bidi="ar-SA"/>
        </w:rPr>
        <w:t>- la</w:t>
      </w:r>
      <w:r>
        <w:rPr>
          <w:rFonts w:ascii="Bell MT" w:eastAsia="Calibri" w:hAnsi="Bell MT" w:cs="Calibri"/>
          <w:color w:val="auto"/>
          <w:sz w:val="22"/>
          <w:szCs w:val="22"/>
          <w:lang w:eastAsia="ar-SA" w:bidi="ar-SA"/>
        </w:rPr>
        <w:t xml:space="preserve"> </w:t>
      </w:r>
      <w:r w:rsidRPr="00D14F1B">
        <w:rPr>
          <w:rFonts w:ascii="Bell MT" w:eastAsia="Calibri" w:hAnsi="Bell MT" w:cs="Calibri"/>
          <w:color w:val="auto"/>
          <w:sz w:val="22"/>
          <w:szCs w:val="22"/>
          <w:lang w:eastAsia="ar-SA" w:bidi="ar-SA"/>
        </w:rPr>
        <w:t>suppression d</w:t>
      </w:r>
      <w:r>
        <w:rPr>
          <w:rFonts w:ascii="Bell MT" w:eastAsia="Calibri" w:hAnsi="Bell MT" w:cs="Calibri"/>
          <w:color w:val="auto"/>
          <w:sz w:val="22"/>
          <w:szCs w:val="22"/>
          <w:lang w:eastAsia="ar-SA" w:bidi="ar-SA"/>
        </w:rPr>
        <w:t xml:space="preserve">’un </w:t>
      </w:r>
      <w:r w:rsidRPr="00D14F1B">
        <w:rPr>
          <w:rFonts w:ascii="Bell MT" w:eastAsia="Calibri" w:hAnsi="Bell MT" w:cs="Calibri"/>
          <w:color w:val="auto"/>
          <w:sz w:val="22"/>
          <w:szCs w:val="22"/>
          <w:lang w:eastAsia="ar-SA" w:bidi="ar-SA"/>
        </w:rPr>
        <w:t xml:space="preserve">emploi d’adjoint technique territorial </w:t>
      </w:r>
      <w:bookmarkStart w:id="33" w:name="_Hlk45723021"/>
      <w:r>
        <w:rPr>
          <w:rFonts w:ascii="Bell MT" w:eastAsia="Calibri" w:hAnsi="Bell MT" w:cs="Calibri"/>
          <w:color w:val="auto"/>
          <w:sz w:val="22"/>
          <w:szCs w:val="22"/>
          <w:lang w:eastAsia="ar-SA" w:bidi="ar-SA"/>
        </w:rPr>
        <w:t>non titulaire en contrat accroissement temporaire d’activité à compter du 1</w:t>
      </w:r>
      <w:r w:rsidRPr="00A4413F">
        <w:rPr>
          <w:rFonts w:ascii="Bell MT" w:eastAsia="Calibri" w:hAnsi="Bell MT" w:cs="Calibri"/>
          <w:color w:val="auto"/>
          <w:sz w:val="22"/>
          <w:szCs w:val="22"/>
          <w:vertAlign w:val="superscript"/>
          <w:lang w:eastAsia="ar-SA" w:bidi="ar-SA"/>
        </w:rPr>
        <w:t>er</w:t>
      </w:r>
      <w:r>
        <w:rPr>
          <w:rFonts w:ascii="Bell MT" w:eastAsia="Calibri" w:hAnsi="Bell MT" w:cs="Calibri"/>
          <w:color w:val="auto"/>
          <w:sz w:val="22"/>
          <w:szCs w:val="22"/>
          <w:lang w:eastAsia="ar-SA" w:bidi="ar-SA"/>
        </w:rPr>
        <w:t xml:space="preserve"> octobre 2020.</w:t>
      </w:r>
    </w:p>
    <w:bookmarkEnd w:id="33"/>
    <w:p w14:paraId="7F1143F1" w14:textId="77777777" w:rsidR="00CF23C4" w:rsidRPr="00CF23C4" w:rsidRDefault="00CF23C4" w:rsidP="00CF23C4">
      <w:pPr>
        <w:ind w:firstLine="709"/>
      </w:pPr>
      <w:r>
        <w:t>Le Conseil Municipal après en avoir délibéré, à l’unanimité, décide de s</w:t>
      </w:r>
      <w:r w:rsidRPr="003B1F5E">
        <w:t>upprimer</w:t>
      </w:r>
      <w:r>
        <w:t xml:space="preserve"> un emploi d’adjoint technique territorial </w:t>
      </w:r>
      <w:r w:rsidRPr="00CF23C4">
        <w:t>non titulaire en contrat accroissement temporaire d’activité à compter du 1</w:t>
      </w:r>
      <w:r w:rsidRPr="00CF23C4">
        <w:rPr>
          <w:vertAlign w:val="superscript"/>
        </w:rPr>
        <w:t>er</w:t>
      </w:r>
      <w:r w:rsidRPr="00CF23C4">
        <w:t xml:space="preserve"> octobre 2020.</w:t>
      </w:r>
    </w:p>
    <w:bookmarkEnd w:id="32"/>
    <w:p w14:paraId="526C021F" w14:textId="77777777" w:rsidR="006262DD" w:rsidRDefault="006262DD" w:rsidP="004F0EC0">
      <w:pPr>
        <w:widowControl/>
        <w:suppressAutoHyphens w:val="0"/>
        <w:spacing w:line="240" w:lineRule="auto"/>
        <w:ind w:firstLine="708"/>
        <w:rPr>
          <w:rFonts w:ascii="Californian FB" w:eastAsia="Times New Roman" w:hAnsi="Californian FB" w:cs="Times New Roman"/>
          <w:iCs/>
          <w:kern w:val="1"/>
          <w:sz w:val="20"/>
          <w:szCs w:val="24"/>
          <w:lang w:eastAsia="fr-FR"/>
        </w:rPr>
      </w:pPr>
    </w:p>
    <w:p w14:paraId="44EB328E" w14:textId="2B218251" w:rsidR="00F72E69" w:rsidRDefault="00D86DED" w:rsidP="00F72E69">
      <w:pPr>
        <w:pStyle w:val="Titre2"/>
        <w:rPr>
          <w:rFonts w:ascii="Bell MT" w:hAnsi="Bell MT"/>
          <w:u w:val="none"/>
        </w:rPr>
      </w:pPr>
      <w:bookmarkStart w:id="34" w:name="_Toc46913425"/>
      <w:r>
        <w:rPr>
          <w:rFonts w:ascii="Bell MT" w:hAnsi="Bell MT"/>
          <w:u w:val="none"/>
        </w:rPr>
        <w:t>SUPPRESSION D’UN POSTE D’ADJOINT TECHNIQUE NON TITULAIRE 16 HEURES (ACCROISSEMENT SAISONNIER D’ACTIVITE)</w:t>
      </w:r>
      <w:r w:rsidR="00F72E69" w:rsidRPr="00F72E69">
        <w:rPr>
          <w:rFonts w:ascii="Bell MT" w:hAnsi="Bell MT"/>
          <w:u w:val="none"/>
        </w:rPr>
        <w:t xml:space="preserve"> </w:t>
      </w:r>
      <w:r w:rsidR="00F72E69" w:rsidRPr="00846F31">
        <w:rPr>
          <w:rFonts w:ascii="Bell MT" w:hAnsi="Bell MT"/>
          <w:u w:val="none"/>
        </w:rPr>
        <w:t>(délibération n° 20</w:t>
      </w:r>
      <w:r w:rsidR="00F72E69">
        <w:rPr>
          <w:rFonts w:ascii="Bell MT" w:hAnsi="Bell MT"/>
          <w:u w:val="none"/>
        </w:rPr>
        <w:t>20</w:t>
      </w:r>
      <w:r w:rsidR="00F72E69" w:rsidRPr="00846F31">
        <w:rPr>
          <w:rFonts w:ascii="Bell MT" w:hAnsi="Bell MT"/>
          <w:u w:val="none"/>
        </w:rPr>
        <w:t>-0</w:t>
      </w:r>
      <w:r w:rsidR="00F72E69">
        <w:rPr>
          <w:rFonts w:ascii="Bell MT" w:hAnsi="Bell MT"/>
          <w:u w:val="none"/>
        </w:rPr>
        <w:t>0</w:t>
      </w:r>
      <w:r w:rsidR="00CF23C4">
        <w:rPr>
          <w:rFonts w:ascii="Bell MT" w:hAnsi="Bell MT"/>
          <w:u w:val="none"/>
        </w:rPr>
        <w:t>90</w:t>
      </w:r>
      <w:r w:rsidR="00F72E69" w:rsidRPr="00846F31">
        <w:rPr>
          <w:rFonts w:ascii="Bell MT" w:hAnsi="Bell MT"/>
          <w:u w:val="none"/>
        </w:rPr>
        <w:t>)</w:t>
      </w:r>
      <w:bookmarkEnd w:id="34"/>
    </w:p>
    <w:p w14:paraId="0DFF3E9E" w14:textId="77777777" w:rsidR="006262DD" w:rsidRDefault="006262DD" w:rsidP="00F72E69">
      <w:pPr>
        <w:widowControl/>
        <w:suppressAutoHyphens w:val="0"/>
        <w:spacing w:line="240" w:lineRule="auto"/>
        <w:ind w:firstLine="708"/>
        <w:rPr>
          <w:rFonts w:ascii="Californian FB" w:eastAsia="Times New Roman" w:hAnsi="Californian FB" w:cs="Times New Roman"/>
          <w:iCs/>
          <w:kern w:val="1"/>
          <w:sz w:val="20"/>
          <w:szCs w:val="24"/>
          <w:lang w:eastAsia="fr-FR"/>
        </w:rPr>
      </w:pPr>
    </w:p>
    <w:p w14:paraId="60A6729C" w14:textId="77777777" w:rsidR="00CF23C4" w:rsidRPr="003B1F5E" w:rsidRDefault="00CF23C4" w:rsidP="00CF23C4">
      <w:pPr>
        <w:ind w:firstLine="709"/>
      </w:pPr>
      <w:r>
        <w:t>Le Maire rappelle à l’assemblée :</w:t>
      </w:r>
    </w:p>
    <w:p w14:paraId="6C87A8B5" w14:textId="77777777" w:rsidR="00CF23C4" w:rsidRDefault="00CF23C4" w:rsidP="00CF23C4">
      <w:pPr>
        <w:ind w:firstLine="709"/>
      </w:pPr>
      <w:r>
        <w:t xml:space="preserve">Conformément à l’article 34 de la loi du </w:t>
      </w:r>
      <w:smartTag w:uri="urn:schemas-microsoft-com:office:smarttags" w:element="date">
        <w:smartTagPr>
          <w:attr w:name="Year" w:val="1984"/>
          <w:attr w:name="Day" w:val="26"/>
          <w:attr w:name="Month" w:val="1"/>
          <w:attr w:name="ls" w:val="trans"/>
        </w:smartTagPr>
        <w:r>
          <w:t>26 janvier 1984</w:t>
        </w:r>
      </w:smartTag>
      <w:r>
        <w:t>, les emplois de chaque collectivité ou établissement sont créés par l’organe délibérant de la collectivité.</w:t>
      </w:r>
    </w:p>
    <w:p w14:paraId="2B601706" w14:textId="77777777" w:rsidR="00CF23C4" w:rsidRDefault="00CF23C4" w:rsidP="00CF23C4">
      <w:pPr>
        <w:ind w:firstLine="709"/>
      </w:pPr>
      <w:r>
        <w:lastRenderedPageBreak/>
        <w:t>Considérant le tableau des emplois adopté par le Conseil Municipal</w:t>
      </w:r>
      <w:r w:rsidRPr="003B1F5E">
        <w:t xml:space="preserve"> </w:t>
      </w:r>
      <w:r>
        <w:t>le 7 Juillet 2020,</w:t>
      </w:r>
    </w:p>
    <w:p w14:paraId="206010FB" w14:textId="306AFE6A" w:rsidR="00CF23C4" w:rsidRDefault="00CF23C4" w:rsidP="00CF23C4">
      <w:pPr>
        <w:ind w:firstLine="709"/>
      </w:pPr>
      <w:r>
        <w:t>Considérant la nécessité de s</w:t>
      </w:r>
      <w:r w:rsidRPr="003B1F5E">
        <w:t>upprimer</w:t>
      </w:r>
      <w:r>
        <w:t xml:space="preserve"> un emploi </w:t>
      </w:r>
      <w:bookmarkStart w:id="35" w:name="_Hlk45723269"/>
      <w:r>
        <w:t>d’adjoint technique territorial non titulaire 16 heures par semaine, en contrat saisonnier d’activité</w:t>
      </w:r>
    </w:p>
    <w:bookmarkEnd w:id="35"/>
    <w:p w14:paraId="207831D2" w14:textId="77777777" w:rsidR="00CF23C4" w:rsidRDefault="00CF23C4" w:rsidP="00CF23C4">
      <w:pPr>
        <w:ind w:firstLine="709"/>
      </w:pPr>
      <w:r>
        <w:t xml:space="preserve">Le Maire propose à l’assemblée, </w:t>
      </w:r>
    </w:p>
    <w:p w14:paraId="3E1C0774" w14:textId="735354DF" w:rsidR="00CF23C4" w:rsidRPr="00D14F1B" w:rsidRDefault="00CF23C4" w:rsidP="00CF23C4">
      <w:pPr>
        <w:ind w:firstLine="709"/>
      </w:pPr>
      <w:r w:rsidRPr="00D14F1B">
        <w:t>- la</w:t>
      </w:r>
      <w:r>
        <w:t xml:space="preserve"> </w:t>
      </w:r>
      <w:r w:rsidRPr="00D14F1B">
        <w:t>suppression d</w:t>
      </w:r>
      <w:r>
        <w:t xml:space="preserve">’un </w:t>
      </w:r>
      <w:r w:rsidRPr="00D14F1B">
        <w:t xml:space="preserve">emploi </w:t>
      </w:r>
      <w:r>
        <w:t>d’adjoint technique territorial non titulaire 16 heures par semaine, en contrat saisonnier d’activité à compter du 1</w:t>
      </w:r>
      <w:r w:rsidRPr="00A4413F">
        <w:rPr>
          <w:vertAlign w:val="superscript"/>
        </w:rPr>
        <w:t>er</w:t>
      </w:r>
      <w:r>
        <w:t xml:space="preserve"> octobre 2020.</w:t>
      </w:r>
    </w:p>
    <w:p w14:paraId="5456AF87" w14:textId="77777777" w:rsidR="00CF23C4" w:rsidRPr="00D14F1B" w:rsidRDefault="00CF23C4" w:rsidP="00CF23C4">
      <w:pPr>
        <w:pStyle w:val="VuConsidrant"/>
        <w:spacing w:after="0"/>
        <w:ind w:left="4248"/>
        <w:rPr>
          <w:rFonts w:ascii="Bell MT" w:eastAsia="Calibri" w:hAnsi="Bell MT" w:cs="Calibri"/>
          <w:color w:val="auto"/>
          <w:sz w:val="22"/>
          <w:szCs w:val="22"/>
          <w:lang w:eastAsia="ar-SA" w:bidi="ar-SA"/>
        </w:rPr>
      </w:pPr>
    </w:p>
    <w:p w14:paraId="2971CC1B" w14:textId="17B3067E" w:rsidR="00A95BC2" w:rsidRDefault="00CF23C4" w:rsidP="00CF23C4">
      <w:pPr>
        <w:ind w:firstLine="709"/>
      </w:pPr>
      <w:r>
        <w:t>Le Conseil Municipal après en avoir délibéré, à l’unanimité, décide de s</w:t>
      </w:r>
      <w:r w:rsidRPr="003B1F5E">
        <w:t>upprimer</w:t>
      </w:r>
      <w:r>
        <w:t xml:space="preserve"> un </w:t>
      </w:r>
      <w:r w:rsidRPr="00D14F1B">
        <w:t xml:space="preserve">emploi </w:t>
      </w:r>
      <w:r>
        <w:t>d’adjoint technique territorial non titulaire 16 heures par semaine, en contrat saisonnier d’activité à compter du 1</w:t>
      </w:r>
      <w:r w:rsidRPr="00A4413F">
        <w:rPr>
          <w:vertAlign w:val="superscript"/>
        </w:rPr>
        <w:t>er</w:t>
      </w:r>
      <w:r>
        <w:t xml:space="preserve"> octobre 2020.</w:t>
      </w:r>
    </w:p>
    <w:p w14:paraId="5AB88599" w14:textId="77777777" w:rsidR="007B76EF" w:rsidRDefault="007B76EF" w:rsidP="007B76EF">
      <w:pPr>
        <w:ind w:firstLine="708"/>
        <w:rPr>
          <w:rFonts w:ascii="Constantia" w:hAnsi="Constantia"/>
        </w:rPr>
      </w:pPr>
    </w:p>
    <w:p w14:paraId="73EA26F4" w14:textId="4F61918A" w:rsidR="006262DD" w:rsidRDefault="00D86DED" w:rsidP="006262DD">
      <w:pPr>
        <w:pStyle w:val="Titre2"/>
        <w:rPr>
          <w:rFonts w:ascii="Bell MT" w:hAnsi="Bell MT"/>
          <w:u w:val="none"/>
        </w:rPr>
      </w:pPr>
      <w:bookmarkStart w:id="36" w:name="_Toc46913426"/>
      <w:r>
        <w:rPr>
          <w:rFonts w:ascii="Bell MT" w:hAnsi="Bell MT"/>
          <w:u w:val="none"/>
        </w:rPr>
        <w:t>CREATION D’UN POSTE D’ADJOINT TECHNIQUE NON TITULAIRE 16 heures (CONTRAT DE PROJET)</w:t>
      </w:r>
      <w:r w:rsidR="006262DD" w:rsidRPr="006262DD">
        <w:rPr>
          <w:rFonts w:ascii="Bell MT" w:hAnsi="Bell MT"/>
          <w:u w:val="none"/>
        </w:rPr>
        <w:t xml:space="preserve"> </w:t>
      </w:r>
      <w:bookmarkStart w:id="37" w:name="_Hlk44517248"/>
      <w:r w:rsidR="006262DD" w:rsidRPr="00846F31">
        <w:rPr>
          <w:rFonts w:ascii="Bell MT" w:hAnsi="Bell MT"/>
          <w:u w:val="none"/>
        </w:rPr>
        <w:t>(délibération n° 20</w:t>
      </w:r>
      <w:r w:rsidR="006262DD">
        <w:rPr>
          <w:rFonts w:ascii="Bell MT" w:hAnsi="Bell MT"/>
          <w:u w:val="none"/>
        </w:rPr>
        <w:t>20</w:t>
      </w:r>
      <w:r w:rsidR="006262DD" w:rsidRPr="00846F31">
        <w:rPr>
          <w:rFonts w:ascii="Bell MT" w:hAnsi="Bell MT"/>
          <w:u w:val="none"/>
        </w:rPr>
        <w:t>-0</w:t>
      </w:r>
      <w:r w:rsidR="006262DD">
        <w:rPr>
          <w:rFonts w:ascii="Bell MT" w:hAnsi="Bell MT"/>
          <w:u w:val="none"/>
        </w:rPr>
        <w:t>0</w:t>
      </w:r>
      <w:r w:rsidR="00331766">
        <w:rPr>
          <w:rFonts w:ascii="Bell MT" w:hAnsi="Bell MT"/>
          <w:u w:val="none"/>
        </w:rPr>
        <w:t>91</w:t>
      </w:r>
      <w:r w:rsidR="006262DD" w:rsidRPr="00846F31">
        <w:rPr>
          <w:rFonts w:ascii="Bell MT" w:hAnsi="Bell MT"/>
          <w:u w:val="none"/>
        </w:rPr>
        <w:t>)</w:t>
      </w:r>
      <w:bookmarkEnd w:id="37"/>
      <w:bookmarkEnd w:id="36"/>
    </w:p>
    <w:p w14:paraId="1DE7D52A" w14:textId="77777777" w:rsidR="00954C3A" w:rsidRPr="00954C3A" w:rsidRDefault="00954C3A" w:rsidP="00954C3A">
      <w:pPr>
        <w:ind w:firstLine="709"/>
      </w:pPr>
      <w:r w:rsidRPr="00954C3A">
        <w:t>Aux termes de la loi n° 84-53 portant dispositions statutaires relatives à la fonction publique territoriale modifiée et notamment ses articles 34 et 97,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De même, la modification du tableau des effectifs afin de permettre les avancements de grade relève de la compétence de l'assemblée délibérante.</w:t>
      </w:r>
    </w:p>
    <w:p w14:paraId="2AB6186C" w14:textId="28632E59" w:rsidR="00954C3A" w:rsidRPr="00954C3A" w:rsidRDefault="00954C3A" w:rsidP="00331766">
      <w:pPr>
        <w:ind w:firstLine="709"/>
      </w:pPr>
      <w:r w:rsidRPr="00954C3A">
        <w:t>Enfin, les suppressions d'emplois</w:t>
      </w:r>
      <w:r w:rsidR="00331766">
        <w:t xml:space="preserve">, </w:t>
      </w:r>
      <w:r w:rsidRPr="00954C3A">
        <w:t>les modifications excédant 10 % du nombre d'heures de service hebdomadaire et/ou ayant pour effet de faire perdre le bénéfice de l'affiliation à la CNRACL</w:t>
      </w:r>
    </w:p>
    <w:p w14:paraId="26D3BFF4" w14:textId="77777777" w:rsidR="00954C3A" w:rsidRPr="00954C3A" w:rsidRDefault="00954C3A" w:rsidP="00954C3A">
      <w:pPr>
        <w:ind w:firstLine="709"/>
      </w:pPr>
      <w:r w:rsidRPr="00954C3A">
        <w:t>sont soumises à l'avis préalable du Comité Technique.</w:t>
      </w:r>
    </w:p>
    <w:p w14:paraId="2477A984" w14:textId="77777777" w:rsidR="00954C3A" w:rsidRPr="00954C3A" w:rsidRDefault="00954C3A" w:rsidP="00954C3A">
      <w:pPr>
        <w:ind w:firstLine="709"/>
      </w:pPr>
      <w:r w:rsidRPr="00954C3A">
        <w:t>Le Maire propose à l’assemblée délibérante :</w:t>
      </w:r>
    </w:p>
    <w:p w14:paraId="1DAEF76F" w14:textId="77777777" w:rsidR="00954C3A" w:rsidRPr="00954C3A" w:rsidRDefault="00954C3A" w:rsidP="00954C3A">
      <w:pPr>
        <w:ind w:firstLine="709"/>
      </w:pPr>
      <w:r w:rsidRPr="00954C3A">
        <w:t xml:space="preserve">Vu la loi n° 84-53 du 26 janvier 1984 modifiée portant dispositions statutaires relatives à la fonction publique territoriale, notamment les articles 3 1°), 3 2°) et 3-1, </w:t>
      </w:r>
    </w:p>
    <w:p w14:paraId="5C5725EE" w14:textId="22956CED" w:rsidR="00954C3A" w:rsidRPr="00954C3A" w:rsidRDefault="00954C3A" w:rsidP="00954C3A">
      <w:pPr>
        <w:ind w:firstLine="709"/>
      </w:pPr>
      <w:r w:rsidRPr="00954C3A">
        <w:t>Vu le décret n°88-145 pris pour l'application de l'article 136 de la loi 84-53 du 26 janvier 1984 modifiée portant dispositions statutaires relatives à la fonction publique territoriale et relatif aux agents non titulaires de la fonction publique territoriale,</w:t>
      </w:r>
    </w:p>
    <w:p w14:paraId="1656F5AD" w14:textId="1835C7AC" w:rsidR="00954C3A" w:rsidRPr="00954C3A" w:rsidRDefault="00954C3A" w:rsidP="00954C3A">
      <w:pPr>
        <w:ind w:firstLine="709"/>
      </w:pPr>
      <w:r w:rsidRPr="00954C3A">
        <w:t xml:space="preserve">Vu le tableau des emplois adopté par délibération </w:t>
      </w:r>
      <w:r w:rsidR="00331766">
        <w:t>du 7 Juillet 2020</w:t>
      </w:r>
      <w:r w:rsidRPr="00954C3A">
        <w:t>,</w:t>
      </w:r>
    </w:p>
    <w:p w14:paraId="211BBC00" w14:textId="77777777" w:rsidR="00954C3A" w:rsidRPr="00954C3A" w:rsidRDefault="00954C3A" w:rsidP="00954C3A">
      <w:pPr>
        <w:ind w:firstLine="709"/>
      </w:pPr>
      <w:r w:rsidRPr="00954C3A">
        <w:t>Vu le budget de la commune</w:t>
      </w:r>
    </w:p>
    <w:p w14:paraId="400810C9" w14:textId="77777777" w:rsidR="00954C3A" w:rsidRPr="00954C3A" w:rsidRDefault="00954C3A" w:rsidP="00954C3A">
      <w:pPr>
        <w:ind w:firstLine="709"/>
      </w:pPr>
      <w:r w:rsidRPr="00954C3A">
        <w:t>Vu les délibérations relatives au régime indemnitaire : n° 2018-0021 adoptée le 17 Janvier 2018, n° 2018-0166 adoptée le 6 décembre 2018 et n° 2018-0165 adoptée le 6 décembre 2018 ;</w:t>
      </w:r>
    </w:p>
    <w:p w14:paraId="1078BF1F" w14:textId="542778E3" w:rsidR="00954C3A" w:rsidRPr="00954C3A" w:rsidRDefault="00954C3A" w:rsidP="00954C3A">
      <w:pPr>
        <w:ind w:firstLine="709"/>
      </w:pPr>
      <w:r w:rsidRPr="00954C3A">
        <w:t xml:space="preserve">Considérant la nécessité de créer un emploi non permanent compte tenu </w:t>
      </w:r>
      <w:r w:rsidR="00331766">
        <w:t xml:space="preserve">du projet de végétalisation du cimetière et de l’ensemble de la commune. </w:t>
      </w:r>
    </w:p>
    <w:p w14:paraId="77938756" w14:textId="77777777" w:rsidR="00954C3A" w:rsidRPr="00954C3A" w:rsidRDefault="00954C3A" w:rsidP="00954C3A">
      <w:pPr>
        <w:ind w:firstLine="709"/>
      </w:pPr>
    </w:p>
    <w:p w14:paraId="5304CE28" w14:textId="581B4A2F" w:rsidR="00954C3A" w:rsidRPr="00954C3A" w:rsidRDefault="00954C3A" w:rsidP="00954C3A">
      <w:pPr>
        <w:ind w:firstLine="709"/>
      </w:pPr>
      <w:r w:rsidRPr="00954C3A">
        <w:t>En conséquence, il est autorisé le recrutement d</w:t>
      </w:r>
      <w:r w:rsidR="00331766">
        <w:t xml:space="preserve">’un </w:t>
      </w:r>
      <w:r w:rsidRPr="00954C3A">
        <w:t xml:space="preserve">agent contractuel de droit public </w:t>
      </w:r>
      <w:r w:rsidR="00331766">
        <w:t xml:space="preserve">à raison de 16 heures par semaine </w:t>
      </w:r>
      <w:r w:rsidRPr="00954C3A">
        <w:t xml:space="preserve">pour faire face temporairement à des besoins liés : </w:t>
      </w:r>
    </w:p>
    <w:p w14:paraId="7A65C9A4" w14:textId="1EEED09E" w:rsidR="00954C3A" w:rsidRPr="00954C3A" w:rsidRDefault="00954C3A" w:rsidP="00954C3A">
      <w:pPr>
        <w:tabs>
          <w:tab w:val="num" w:pos="720"/>
          <w:tab w:val="num" w:pos="1068"/>
        </w:tabs>
        <w:ind w:firstLine="709"/>
      </w:pPr>
      <w:r w:rsidRPr="00954C3A">
        <w:t xml:space="preserve">à un </w:t>
      </w:r>
      <w:r w:rsidR="00331766">
        <w:t>projet de végétalisation de l’ensemble de la commune et du cimetière</w:t>
      </w:r>
      <w:r w:rsidRPr="00954C3A">
        <w:t xml:space="preserve">, dans les conditions fixées à l'article 3 2°) de la loi susvisée, pour une durée maximale de six </w:t>
      </w:r>
      <w:r w:rsidR="00331766">
        <w:t>ans</w:t>
      </w:r>
      <w:r w:rsidRPr="00954C3A">
        <w:t xml:space="preserve">, compte tenu, le cas échéant, du renouvellement du contrat, pendant une même période de douze mois consécutifs. </w:t>
      </w:r>
    </w:p>
    <w:p w14:paraId="2DF5951C" w14:textId="77777777" w:rsidR="00954C3A" w:rsidRPr="00954C3A" w:rsidRDefault="00954C3A" w:rsidP="00954C3A">
      <w:pPr>
        <w:ind w:firstLine="709"/>
      </w:pPr>
    </w:p>
    <w:p w14:paraId="416628D1" w14:textId="77777777" w:rsidR="00954C3A" w:rsidRPr="00954C3A" w:rsidRDefault="00954C3A" w:rsidP="00954C3A">
      <w:pPr>
        <w:ind w:firstLine="709"/>
      </w:pPr>
      <w:r w:rsidRPr="00954C3A">
        <w:t>L'agent devra justifier d'une expérience professionnelle polyvalente dans les services techniques d’une commune.</w:t>
      </w:r>
    </w:p>
    <w:p w14:paraId="231EF15B" w14:textId="77777777" w:rsidR="00954C3A" w:rsidRPr="00954C3A" w:rsidRDefault="00954C3A" w:rsidP="00954C3A">
      <w:pPr>
        <w:ind w:firstLine="709"/>
      </w:pPr>
      <w:r w:rsidRPr="00954C3A">
        <w:t>La rémunération sera déterminée selon l’indice brut 478</w:t>
      </w:r>
    </w:p>
    <w:p w14:paraId="178C267C" w14:textId="77777777" w:rsidR="00954C3A" w:rsidRPr="00954C3A" w:rsidRDefault="00954C3A" w:rsidP="00954C3A">
      <w:pPr>
        <w:ind w:firstLine="709"/>
      </w:pPr>
      <w:r w:rsidRPr="00954C3A">
        <w:t>Enfin le régime indemnitaire instauré par les délibérations n° 2018-0021 adoptée le 17 Janvier 2018, n° 2018-0166 adoptée le 6 décembre 2018 et n° 2018-0165 adoptée le 6 décembre 2018 sont applicables.</w:t>
      </w:r>
    </w:p>
    <w:p w14:paraId="76AD3218" w14:textId="77777777" w:rsidR="00954C3A" w:rsidRPr="00954C3A" w:rsidRDefault="00954C3A" w:rsidP="00954C3A">
      <w:pPr>
        <w:ind w:firstLine="709"/>
      </w:pPr>
    </w:p>
    <w:p w14:paraId="6D67B4C2" w14:textId="77777777" w:rsidR="00954C3A" w:rsidRPr="00954C3A" w:rsidRDefault="00954C3A" w:rsidP="00954C3A">
      <w:pPr>
        <w:ind w:firstLine="709"/>
      </w:pPr>
      <w:r w:rsidRPr="00954C3A">
        <w:t xml:space="preserve">Après en avoir délibéré, l'assemblée, à l’unanimité, décide : </w:t>
      </w:r>
    </w:p>
    <w:p w14:paraId="775266A6" w14:textId="60D41E34" w:rsidR="00954C3A" w:rsidRPr="00954C3A" w:rsidRDefault="00954C3A" w:rsidP="002F59E6">
      <w:pPr>
        <w:pStyle w:val="Paragraphedeliste"/>
        <w:numPr>
          <w:ilvl w:val="0"/>
          <w:numId w:val="15"/>
        </w:numPr>
      </w:pPr>
      <w:proofErr w:type="gramStart"/>
      <w:r w:rsidRPr="00954C3A">
        <w:t>d’adopter</w:t>
      </w:r>
      <w:proofErr w:type="gramEnd"/>
      <w:r w:rsidRPr="00954C3A">
        <w:t xml:space="preserve"> la proposition du Maire </w:t>
      </w:r>
    </w:p>
    <w:p w14:paraId="2F38E78A" w14:textId="1A7A3E36" w:rsidR="00954C3A" w:rsidRPr="00954C3A" w:rsidRDefault="00954C3A" w:rsidP="002F59E6">
      <w:pPr>
        <w:pStyle w:val="Paragraphedeliste"/>
        <w:numPr>
          <w:ilvl w:val="0"/>
          <w:numId w:val="15"/>
        </w:numPr>
      </w:pPr>
      <w:r w:rsidRPr="00954C3A">
        <w:t>de modifier le tableau des emplois</w:t>
      </w:r>
    </w:p>
    <w:p w14:paraId="35176F14" w14:textId="49C43EE4" w:rsidR="00954C3A" w:rsidRPr="00954C3A" w:rsidRDefault="00954C3A" w:rsidP="002F59E6">
      <w:pPr>
        <w:pStyle w:val="Paragraphedeliste"/>
        <w:numPr>
          <w:ilvl w:val="0"/>
          <w:numId w:val="15"/>
        </w:numPr>
        <w:tabs>
          <w:tab w:val="num" w:pos="720"/>
        </w:tabs>
      </w:pPr>
      <w:r w:rsidRPr="00954C3A">
        <w:t>d’inscrire au budget les crédits correspondants</w:t>
      </w:r>
    </w:p>
    <w:p w14:paraId="5F0D12DA" w14:textId="73A68BAA" w:rsidR="00954C3A" w:rsidRPr="00954C3A" w:rsidRDefault="00954C3A" w:rsidP="002F59E6">
      <w:pPr>
        <w:pStyle w:val="Paragraphedeliste"/>
        <w:numPr>
          <w:ilvl w:val="0"/>
          <w:numId w:val="15"/>
        </w:numPr>
        <w:tabs>
          <w:tab w:val="num" w:pos="720"/>
        </w:tabs>
      </w:pPr>
      <w:r w:rsidRPr="00954C3A">
        <w:t xml:space="preserve">que les dispositions de la présente délibération prendront effet au </w:t>
      </w:r>
      <w:r w:rsidR="00331766">
        <w:t>1</w:t>
      </w:r>
      <w:r w:rsidR="00331766" w:rsidRPr="002F59E6">
        <w:rPr>
          <w:vertAlign w:val="superscript"/>
        </w:rPr>
        <w:t>er</w:t>
      </w:r>
      <w:r w:rsidR="00331766">
        <w:t xml:space="preserve"> octobre</w:t>
      </w:r>
      <w:r w:rsidRPr="00954C3A">
        <w:t xml:space="preserve"> 2020</w:t>
      </w:r>
    </w:p>
    <w:p w14:paraId="559537B0" w14:textId="6CCA9A59" w:rsidR="006262DD" w:rsidRPr="002F59E6" w:rsidRDefault="00954C3A" w:rsidP="002F59E6">
      <w:pPr>
        <w:pStyle w:val="Paragraphedeliste"/>
        <w:numPr>
          <w:ilvl w:val="0"/>
          <w:numId w:val="15"/>
        </w:numPr>
        <w:tabs>
          <w:tab w:val="num" w:pos="720"/>
        </w:tabs>
        <w:rPr>
          <w:rFonts w:ascii="Californian FB" w:eastAsia="Times New Roman" w:hAnsi="Californian FB" w:cs="Times New Roman"/>
          <w:iCs/>
          <w:kern w:val="1"/>
          <w:sz w:val="20"/>
          <w:szCs w:val="24"/>
          <w:lang w:eastAsia="fr-FR"/>
        </w:rPr>
      </w:pPr>
      <w:r w:rsidRPr="00954C3A">
        <w:lastRenderedPageBreak/>
        <w:t>informe que la présente délibération peut faire l'objet d'un recours pour excès de pouvoir devant le tribunal administratif de Rennes dans un délai de deux mois à compter de sa publication et, le cas échéant, de sa réception par le représentant de l'État</w:t>
      </w:r>
    </w:p>
    <w:p w14:paraId="5846AABC" w14:textId="2A10C36B" w:rsidR="00D86DED" w:rsidRDefault="00D86DED" w:rsidP="00F72E69">
      <w:pPr>
        <w:widowControl/>
        <w:suppressAutoHyphens w:val="0"/>
        <w:spacing w:line="240" w:lineRule="auto"/>
        <w:ind w:firstLine="708"/>
        <w:rPr>
          <w:rFonts w:ascii="Californian FB" w:eastAsia="Times New Roman" w:hAnsi="Californian FB" w:cs="Times New Roman"/>
          <w:iCs/>
          <w:kern w:val="1"/>
          <w:sz w:val="20"/>
          <w:szCs w:val="24"/>
          <w:lang w:eastAsia="fr-FR"/>
        </w:rPr>
      </w:pPr>
    </w:p>
    <w:p w14:paraId="6025A088" w14:textId="1E8C783F" w:rsidR="00D86DED" w:rsidRDefault="00D86DED" w:rsidP="00F72E69">
      <w:pPr>
        <w:widowControl/>
        <w:suppressAutoHyphens w:val="0"/>
        <w:spacing w:line="240" w:lineRule="auto"/>
        <w:ind w:firstLine="708"/>
        <w:rPr>
          <w:rFonts w:ascii="Californian FB" w:eastAsia="Times New Roman" w:hAnsi="Californian FB" w:cs="Times New Roman"/>
          <w:iCs/>
          <w:kern w:val="1"/>
          <w:sz w:val="20"/>
          <w:szCs w:val="24"/>
          <w:lang w:eastAsia="fr-FR"/>
        </w:rPr>
      </w:pPr>
    </w:p>
    <w:p w14:paraId="373FF1E1" w14:textId="6EDC9B01" w:rsidR="00D86DED" w:rsidRDefault="00D86DED" w:rsidP="00D86DED">
      <w:pPr>
        <w:pStyle w:val="Titre2"/>
        <w:rPr>
          <w:rFonts w:ascii="Bell MT" w:hAnsi="Bell MT"/>
          <w:u w:val="none"/>
        </w:rPr>
      </w:pPr>
      <w:bookmarkStart w:id="38" w:name="_Toc46913427"/>
      <w:r w:rsidRPr="00D86DED">
        <w:rPr>
          <w:rFonts w:ascii="Bell MT" w:hAnsi="Bell MT"/>
          <w:u w:val="none"/>
        </w:rPr>
        <w:t>INSTITUTION DU TEMPS PARTIEL ET MODALITES D’EXERCICE</w:t>
      </w:r>
      <w:bookmarkEnd w:id="38"/>
      <w:r>
        <w:rPr>
          <w:rFonts w:ascii="Bell MT" w:hAnsi="Bell MT"/>
          <w:u w:val="none"/>
        </w:rPr>
        <w:t xml:space="preserve">  </w:t>
      </w:r>
    </w:p>
    <w:p w14:paraId="4A27E044" w14:textId="2FF4DEDC" w:rsidR="00D86DED" w:rsidRDefault="00131A9C" w:rsidP="00131A9C">
      <w:pPr>
        <w:ind w:firstLine="709"/>
      </w:pPr>
      <w:r>
        <w:t>Point retiré de l’ordre du jour</w:t>
      </w:r>
    </w:p>
    <w:p w14:paraId="25E4FC9A" w14:textId="77777777" w:rsidR="00D86DED" w:rsidRDefault="00D86DED" w:rsidP="00D86DED">
      <w:pPr>
        <w:pStyle w:val="Titre2"/>
        <w:rPr>
          <w:rFonts w:ascii="Bell MT" w:hAnsi="Bell MT"/>
          <w:u w:val="none"/>
        </w:rPr>
      </w:pPr>
    </w:p>
    <w:p w14:paraId="0DEDBF83" w14:textId="34192C05" w:rsidR="00D86DED" w:rsidRDefault="00D86DED" w:rsidP="00D86DED">
      <w:pPr>
        <w:pStyle w:val="Titre2"/>
        <w:rPr>
          <w:rFonts w:ascii="Bell MT" w:hAnsi="Bell MT"/>
          <w:u w:val="none"/>
        </w:rPr>
      </w:pPr>
      <w:bookmarkStart w:id="39" w:name="_Toc46913428"/>
      <w:r>
        <w:rPr>
          <w:rFonts w:ascii="Bell MT" w:hAnsi="Bell MT"/>
          <w:u w:val="none"/>
        </w:rPr>
        <w:t xml:space="preserve">REGULARISATION RELATIVE A LA MISE EN PLACE DU TELETRAVAIL A TITRE DEROGATOIRE AU REGARD DE LA SITUATION SANITAIRE </w:t>
      </w:r>
      <w:r w:rsidR="004F77DC">
        <w:rPr>
          <w:rFonts w:ascii="Bell MT" w:hAnsi="Bell MT"/>
          <w:u w:val="none"/>
        </w:rPr>
        <w:t xml:space="preserve">EXCEPTIONNELLE </w:t>
      </w:r>
      <w:r w:rsidR="004F77DC" w:rsidRPr="00D86DED">
        <w:rPr>
          <w:rFonts w:ascii="Bell MT" w:hAnsi="Bell MT"/>
          <w:u w:val="none"/>
        </w:rPr>
        <w:t>(</w:t>
      </w:r>
      <w:r w:rsidRPr="00846F31">
        <w:rPr>
          <w:rFonts w:ascii="Bell MT" w:hAnsi="Bell MT"/>
          <w:u w:val="none"/>
        </w:rPr>
        <w:t>délibération n° 20</w:t>
      </w:r>
      <w:r>
        <w:rPr>
          <w:rFonts w:ascii="Bell MT" w:hAnsi="Bell MT"/>
          <w:u w:val="none"/>
        </w:rPr>
        <w:t>20</w:t>
      </w:r>
      <w:r w:rsidRPr="00846F31">
        <w:rPr>
          <w:rFonts w:ascii="Bell MT" w:hAnsi="Bell MT"/>
          <w:u w:val="none"/>
        </w:rPr>
        <w:t>-0</w:t>
      </w:r>
      <w:r>
        <w:rPr>
          <w:rFonts w:ascii="Bell MT" w:hAnsi="Bell MT"/>
          <w:u w:val="none"/>
        </w:rPr>
        <w:t>0</w:t>
      </w:r>
      <w:r w:rsidR="005365EA">
        <w:rPr>
          <w:rFonts w:ascii="Bell MT" w:hAnsi="Bell MT"/>
          <w:u w:val="none"/>
        </w:rPr>
        <w:t>92</w:t>
      </w:r>
      <w:r w:rsidRPr="00846F31">
        <w:rPr>
          <w:rFonts w:ascii="Bell MT" w:hAnsi="Bell MT"/>
          <w:u w:val="none"/>
        </w:rPr>
        <w:t>)</w:t>
      </w:r>
      <w:bookmarkEnd w:id="39"/>
    </w:p>
    <w:p w14:paraId="45929B9A" w14:textId="77777777" w:rsidR="00C24A0F" w:rsidRPr="004F77DC" w:rsidRDefault="00C24A0F" w:rsidP="004F77DC">
      <w:pPr>
        <w:ind w:firstLine="709"/>
      </w:pPr>
      <w:bookmarkStart w:id="40" w:name="_Hlk45726147"/>
      <w:r w:rsidRPr="004F77DC">
        <w:t>Monsieur le Maire expose :</w:t>
      </w:r>
    </w:p>
    <w:p w14:paraId="50B99C9E" w14:textId="77777777" w:rsidR="00C24A0F" w:rsidRPr="004F77DC" w:rsidRDefault="00C24A0F" w:rsidP="004F77DC">
      <w:pPr>
        <w:ind w:firstLine="709"/>
      </w:pPr>
      <w:r w:rsidRPr="004F77DC">
        <w:t>L’employeur territorial a dû récemment accompagner les mesures de prévention, notamment celles d’isolement, d’éviction et de maintien à domicile et placer en conséquence ses agents dans une position régulière, pour faire face à l’épidémie de COVID-19.</w:t>
      </w:r>
    </w:p>
    <w:p w14:paraId="334C25D0" w14:textId="77777777" w:rsidR="00C24A0F" w:rsidRPr="004F77DC" w:rsidRDefault="00C24A0F" w:rsidP="004F77DC">
      <w:pPr>
        <w:ind w:firstLine="709"/>
      </w:pPr>
      <w:r w:rsidRPr="004F77DC">
        <w:t>A cet effet, l’employeur territorial a pu mettre en place les mesures facilitant l’accès au télétravail au cours de la période d’urgence sanitaire.</w:t>
      </w:r>
    </w:p>
    <w:p w14:paraId="5C2EE135" w14:textId="77777777" w:rsidR="00376E72" w:rsidRDefault="00376E72" w:rsidP="00C24A0F">
      <w:pPr>
        <w:pStyle w:val="Modle-Titre2"/>
        <w:spacing w:before="0"/>
        <w:jc w:val="both"/>
        <w:rPr>
          <w:rFonts w:ascii="Bell MT" w:hAnsi="Bell MT" w:cs="Tahoma"/>
          <w:sz w:val="22"/>
          <w:szCs w:val="22"/>
        </w:rPr>
      </w:pPr>
    </w:p>
    <w:p w14:paraId="67EB6E2D" w14:textId="07BC41A4" w:rsidR="00C24A0F" w:rsidRPr="004F77DC" w:rsidRDefault="00C24A0F" w:rsidP="00C24A0F">
      <w:pPr>
        <w:pStyle w:val="Modle-Titre2"/>
        <w:spacing w:before="0"/>
        <w:jc w:val="both"/>
        <w:rPr>
          <w:rFonts w:ascii="Bell MT" w:hAnsi="Bell MT" w:cs="Tahoma"/>
          <w:sz w:val="22"/>
          <w:szCs w:val="22"/>
        </w:rPr>
      </w:pPr>
      <w:r w:rsidRPr="004F77DC">
        <w:rPr>
          <w:rFonts w:ascii="Bell MT" w:hAnsi="Bell MT" w:cs="Tahoma"/>
          <w:sz w:val="22"/>
          <w:szCs w:val="22"/>
        </w:rPr>
        <w:t>1– La détermination de la quotité du télétravail en situation d’urgence sanitaire :</w:t>
      </w:r>
    </w:p>
    <w:p w14:paraId="4DEEB5D3" w14:textId="77777777" w:rsidR="00C24A0F" w:rsidRPr="004F77DC" w:rsidRDefault="00C24A0F" w:rsidP="00C24A0F"/>
    <w:p w14:paraId="59C234B2" w14:textId="15144DC2" w:rsidR="00C24A0F" w:rsidRPr="004F77DC" w:rsidRDefault="00C24A0F" w:rsidP="00C24A0F">
      <w:pPr>
        <w:pStyle w:val="Default"/>
        <w:jc w:val="both"/>
        <w:rPr>
          <w:rFonts w:ascii="Bell MT" w:hAnsi="Bell MT"/>
          <w:color w:val="auto"/>
          <w:sz w:val="22"/>
          <w:szCs w:val="22"/>
          <w:lang w:eastAsia="ar-SA"/>
        </w:rPr>
      </w:pPr>
      <w:r w:rsidRPr="004F77DC">
        <w:rPr>
          <w:rFonts w:ascii="Bell MT" w:hAnsi="Bell MT"/>
          <w:color w:val="auto"/>
          <w:sz w:val="22"/>
          <w:szCs w:val="22"/>
          <w:lang w:eastAsia="ar-SA"/>
        </w:rPr>
        <w:t>Il est permis de de déroger, à titre exceptionnel, aux conditions de présence exigée par le décret n° 2016-151 du 11 février 2016 lorsqu’une situation inhabituelle perturbe l’accès au site de travail ou le travail sur site. C’est notamment le cas d’une situation de pandémie.</w:t>
      </w:r>
    </w:p>
    <w:p w14:paraId="0A6C70BA" w14:textId="77777777" w:rsidR="00C24A0F" w:rsidRPr="004F77DC" w:rsidRDefault="00C24A0F" w:rsidP="005460FF">
      <w:pPr>
        <w:pStyle w:val="Default"/>
        <w:jc w:val="both"/>
        <w:rPr>
          <w:rFonts w:ascii="Bell MT" w:hAnsi="Bell MT"/>
          <w:color w:val="auto"/>
          <w:sz w:val="22"/>
          <w:szCs w:val="22"/>
          <w:lang w:eastAsia="ar-SA"/>
        </w:rPr>
      </w:pPr>
    </w:p>
    <w:p w14:paraId="4BA8BE15" w14:textId="77777777" w:rsidR="00C24A0F" w:rsidRPr="004F77DC" w:rsidRDefault="00C24A0F" w:rsidP="00C24A0F">
      <w:pPr>
        <w:pStyle w:val="Modle-Titre2"/>
        <w:spacing w:before="0"/>
        <w:jc w:val="both"/>
        <w:rPr>
          <w:rFonts w:ascii="Bell MT" w:hAnsi="Bell MT" w:cs="Tahoma"/>
          <w:sz w:val="22"/>
          <w:szCs w:val="22"/>
        </w:rPr>
      </w:pPr>
      <w:r w:rsidRPr="004F77DC">
        <w:rPr>
          <w:rFonts w:ascii="Bell MT" w:hAnsi="Bell MT" w:cs="Tahoma"/>
          <w:sz w:val="22"/>
          <w:szCs w:val="22"/>
        </w:rPr>
        <w:t>2 – La détermination des fonctions éligibles au télétravail en situation d’urgence sanitaire :</w:t>
      </w:r>
    </w:p>
    <w:p w14:paraId="239118F4" w14:textId="77777777" w:rsidR="00C24A0F" w:rsidRPr="004F77DC" w:rsidRDefault="00C24A0F" w:rsidP="00C24A0F">
      <w:pPr>
        <w:pStyle w:val="Default"/>
        <w:jc w:val="both"/>
        <w:rPr>
          <w:rFonts w:ascii="Bell MT" w:hAnsi="Bell MT" w:cs="Tahoma"/>
          <w:color w:val="auto"/>
          <w:sz w:val="22"/>
          <w:szCs w:val="22"/>
        </w:rPr>
      </w:pPr>
    </w:p>
    <w:p w14:paraId="1076FCA5" w14:textId="77777777" w:rsidR="00C24A0F" w:rsidRPr="004F77DC" w:rsidRDefault="00C24A0F" w:rsidP="00C24A0F">
      <w:pPr>
        <w:pStyle w:val="Default"/>
        <w:jc w:val="both"/>
        <w:rPr>
          <w:rFonts w:ascii="Bell MT" w:hAnsi="Bell MT"/>
          <w:color w:val="auto"/>
          <w:sz w:val="22"/>
          <w:szCs w:val="22"/>
          <w:lang w:eastAsia="ar-SA"/>
        </w:rPr>
      </w:pPr>
      <w:r w:rsidRPr="004F77DC">
        <w:rPr>
          <w:rFonts w:ascii="Bell MT" w:hAnsi="Bell MT"/>
          <w:color w:val="auto"/>
          <w:sz w:val="22"/>
          <w:szCs w:val="22"/>
          <w:lang w:eastAsia="ar-SA"/>
        </w:rPr>
        <w:t>Fonctions éligibles en partie au télétravail tout en nécessitant une présence partielle sur site :</w:t>
      </w:r>
    </w:p>
    <w:p w14:paraId="3FC6FBAA" w14:textId="77777777" w:rsidR="00C24A0F" w:rsidRPr="004F77DC" w:rsidRDefault="00C24A0F" w:rsidP="00C24A0F">
      <w:pPr>
        <w:pStyle w:val="Default"/>
        <w:jc w:val="both"/>
        <w:rPr>
          <w:rFonts w:ascii="Bell MT" w:hAnsi="Bell MT" w:cs="Tahoma"/>
          <w:color w:val="auto"/>
          <w:sz w:val="22"/>
          <w:szCs w:val="22"/>
        </w:rPr>
      </w:pPr>
    </w:p>
    <w:p w14:paraId="4FB18BAA" w14:textId="77777777" w:rsidR="00C24A0F" w:rsidRPr="004F77DC" w:rsidRDefault="00C24A0F" w:rsidP="00C24A0F">
      <w:pPr>
        <w:pStyle w:val="Default"/>
        <w:numPr>
          <w:ilvl w:val="0"/>
          <w:numId w:val="18"/>
        </w:numPr>
        <w:jc w:val="both"/>
        <w:rPr>
          <w:rFonts w:ascii="Bell MT" w:hAnsi="Bell MT" w:cs="Tahoma"/>
          <w:color w:val="auto"/>
          <w:sz w:val="22"/>
          <w:szCs w:val="22"/>
        </w:rPr>
      </w:pPr>
      <w:r w:rsidRPr="004F77DC">
        <w:rPr>
          <w:rFonts w:ascii="Bell MT" w:hAnsi="Bell MT" w:cs="Tahoma"/>
          <w:color w:val="auto"/>
          <w:sz w:val="22"/>
          <w:szCs w:val="22"/>
        </w:rPr>
        <w:t xml:space="preserve">Fonctions d’agents d’accueil et d’état civil (assurées par l’agent comptable et la secrétaire générale): </w:t>
      </w:r>
    </w:p>
    <w:p w14:paraId="6947C99A" w14:textId="77777777" w:rsidR="00C24A0F" w:rsidRPr="004F77DC" w:rsidRDefault="00C24A0F" w:rsidP="00C24A0F">
      <w:pPr>
        <w:pStyle w:val="Default"/>
        <w:numPr>
          <w:ilvl w:val="1"/>
          <w:numId w:val="18"/>
        </w:numPr>
        <w:jc w:val="both"/>
        <w:rPr>
          <w:rFonts w:ascii="Bell MT" w:hAnsi="Bell MT" w:cs="Tahoma"/>
          <w:color w:val="auto"/>
          <w:sz w:val="22"/>
          <w:szCs w:val="22"/>
        </w:rPr>
      </w:pPr>
      <w:r w:rsidRPr="004F77DC">
        <w:rPr>
          <w:rFonts w:ascii="Bell MT" w:hAnsi="Bell MT" w:cs="Tahoma"/>
          <w:color w:val="auto"/>
          <w:sz w:val="22"/>
          <w:szCs w:val="22"/>
        </w:rPr>
        <w:t>Présence de l’agent sur rendez-vous au début de la crise et ensuite permanence de 3 demi-journées par semaine</w:t>
      </w:r>
    </w:p>
    <w:p w14:paraId="020E18C7" w14:textId="77777777" w:rsidR="00C24A0F" w:rsidRPr="004F77DC" w:rsidRDefault="00C24A0F" w:rsidP="00C24A0F">
      <w:pPr>
        <w:pStyle w:val="Default"/>
        <w:numPr>
          <w:ilvl w:val="1"/>
          <w:numId w:val="18"/>
        </w:numPr>
        <w:jc w:val="both"/>
        <w:rPr>
          <w:rFonts w:ascii="Bell MT" w:hAnsi="Bell MT" w:cs="Tahoma"/>
          <w:color w:val="auto"/>
          <w:sz w:val="22"/>
          <w:szCs w:val="22"/>
        </w:rPr>
      </w:pPr>
      <w:r w:rsidRPr="004F77DC">
        <w:rPr>
          <w:rFonts w:ascii="Bell MT" w:hAnsi="Bell MT" w:cs="Tahoma"/>
          <w:color w:val="auto"/>
          <w:sz w:val="22"/>
          <w:szCs w:val="22"/>
        </w:rPr>
        <w:t>Mise en œuvre du télétravail pour le reste du temps</w:t>
      </w:r>
    </w:p>
    <w:p w14:paraId="71D9391F" w14:textId="77777777" w:rsidR="00C24A0F" w:rsidRPr="004F77DC" w:rsidRDefault="00C24A0F" w:rsidP="00C24A0F">
      <w:pPr>
        <w:pStyle w:val="Default"/>
        <w:ind w:left="1080"/>
        <w:jc w:val="both"/>
        <w:rPr>
          <w:rFonts w:ascii="Bell MT" w:hAnsi="Bell MT" w:cs="Tahoma"/>
          <w:color w:val="auto"/>
          <w:sz w:val="22"/>
          <w:szCs w:val="22"/>
        </w:rPr>
      </w:pPr>
    </w:p>
    <w:p w14:paraId="35714843" w14:textId="77777777" w:rsidR="00C24A0F" w:rsidRPr="004F77DC" w:rsidRDefault="00C24A0F" w:rsidP="00C24A0F">
      <w:pPr>
        <w:pStyle w:val="Default"/>
        <w:numPr>
          <w:ilvl w:val="0"/>
          <w:numId w:val="18"/>
        </w:numPr>
        <w:jc w:val="both"/>
        <w:rPr>
          <w:rFonts w:ascii="Bell MT" w:hAnsi="Bell MT" w:cs="Tahoma"/>
          <w:color w:val="auto"/>
          <w:sz w:val="22"/>
          <w:szCs w:val="22"/>
        </w:rPr>
      </w:pPr>
      <w:r w:rsidRPr="004F77DC">
        <w:rPr>
          <w:rFonts w:ascii="Bell MT" w:hAnsi="Bell MT" w:cs="Tahoma"/>
          <w:color w:val="auto"/>
          <w:sz w:val="22"/>
          <w:szCs w:val="22"/>
        </w:rPr>
        <w:t>Fonctions de secrétaire générale :</w:t>
      </w:r>
    </w:p>
    <w:p w14:paraId="55EDEF68" w14:textId="46F7BAAE" w:rsidR="00C24A0F" w:rsidRPr="004F77DC" w:rsidRDefault="00C24A0F" w:rsidP="00C24A0F">
      <w:pPr>
        <w:pStyle w:val="Default"/>
        <w:numPr>
          <w:ilvl w:val="1"/>
          <w:numId w:val="18"/>
        </w:numPr>
        <w:jc w:val="both"/>
        <w:rPr>
          <w:rFonts w:ascii="Bell MT" w:hAnsi="Bell MT" w:cs="Tahoma"/>
          <w:color w:val="auto"/>
          <w:sz w:val="22"/>
          <w:szCs w:val="22"/>
        </w:rPr>
      </w:pPr>
      <w:r w:rsidRPr="004F77DC">
        <w:rPr>
          <w:rFonts w:ascii="Bell MT" w:hAnsi="Bell MT" w:cs="Tahoma"/>
          <w:color w:val="auto"/>
          <w:sz w:val="22"/>
          <w:szCs w:val="22"/>
        </w:rPr>
        <w:t>Présence de l’agent en fonction des besoins</w:t>
      </w:r>
    </w:p>
    <w:p w14:paraId="28C18FB0" w14:textId="5E637FEA" w:rsidR="005365EA" w:rsidRPr="004F77DC" w:rsidRDefault="005365EA" w:rsidP="00C24A0F">
      <w:pPr>
        <w:pStyle w:val="Default"/>
        <w:numPr>
          <w:ilvl w:val="1"/>
          <w:numId w:val="18"/>
        </w:numPr>
        <w:jc w:val="both"/>
        <w:rPr>
          <w:rFonts w:ascii="Bell MT" w:hAnsi="Bell MT" w:cs="Tahoma"/>
          <w:color w:val="auto"/>
          <w:sz w:val="22"/>
          <w:szCs w:val="22"/>
        </w:rPr>
      </w:pPr>
      <w:r w:rsidRPr="004F77DC">
        <w:rPr>
          <w:rFonts w:ascii="Bell MT" w:hAnsi="Bell MT" w:cs="Tahoma"/>
          <w:color w:val="auto"/>
          <w:sz w:val="22"/>
          <w:szCs w:val="22"/>
        </w:rPr>
        <w:t>Permanence téléphonique et gestion des mails en continu</w:t>
      </w:r>
    </w:p>
    <w:p w14:paraId="2406440C" w14:textId="77777777" w:rsidR="00C24A0F" w:rsidRPr="004F77DC" w:rsidRDefault="00C24A0F" w:rsidP="00C24A0F">
      <w:pPr>
        <w:pStyle w:val="Default"/>
        <w:numPr>
          <w:ilvl w:val="1"/>
          <w:numId w:val="18"/>
        </w:numPr>
        <w:jc w:val="both"/>
        <w:rPr>
          <w:rFonts w:ascii="Bell MT" w:hAnsi="Bell MT" w:cs="Tahoma"/>
          <w:color w:val="auto"/>
          <w:sz w:val="22"/>
          <w:szCs w:val="22"/>
        </w:rPr>
      </w:pPr>
      <w:r w:rsidRPr="004F77DC">
        <w:rPr>
          <w:rFonts w:ascii="Bell MT" w:hAnsi="Bell MT" w:cs="Tahoma"/>
          <w:color w:val="auto"/>
          <w:sz w:val="22"/>
          <w:szCs w:val="22"/>
        </w:rPr>
        <w:t>Mise en œuvre du télétravail pour le reste du temps.</w:t>
      </w:r>
    </w:p>
    <w:p w14:paraId="1F6D3CFB" w14:textId="77777777" w:rsidR="00C24A0F" w:rsidRPr="004F77DC" w:rsidRDefault="00C24A0F" w:rsidP="00C24A0F">
      <w:pPr>
        <w:pStyle w:val="Default"/>
        <w:ind w:left="1440"/>
        <w:jc w:val="both"/>
        <w:rPr>
          <w:rFonts w:ascii="Bell MT" w:hAnsi="Bell MT" w:cs="Tahoma"/>
          <w:color w:val="auto"/>
          <w:sz w:val="22"/>
          <w:szCs w:val="22"/>
        </w:rPr>
      </w:pPr>
    </w:p>
    <w:p w14:paraId="3CC91AA3" w14:textId="77777777" w:rsidR="00C24A0F" w:rsidRPr="004F77DC" w:rsidRDefault="00C24A0F" w:rsidP="00C24A0F">
      <w:pPr>
        <w:pStyle w:val="Default"/>
        <w:numPr>
          <w:ilvl w:val="0"/>
          <w:numId w:val="18"/>
        </w:numPr>
        <w:jc w:val="both"/>
        <w:rPr>
          <w:rFonts w:ascii="Bell MT" w:hAnsi="Bell MT" w:cs="Tahoma"/>
          <w:color w:val="auto"/>
          <w:sz w:val="22"/>
          <w:szCs w:val="22"/>
        </w:rPr>
      </w:pPr>
      <w:r w:rsidRPr="004F77DC">
        <w:rPr>
          <w:rFonts w:ascii="Bell MT" w:hAnsi="Bell MT" w:cs="Tahoma"/>
          <w:color w:val="auto"/>
          <w:sz w:val="22"/>
          <w:szCs w:val="22"/>
        </w:rPr>
        <w:t>Fonctions de comptable</w:t>
      </w:r>
    </w:p>
    <w:p w14:paraId="0A0FB490" w14:textId="1D9992EC" w:rsidR="00C24A0F" w:rsidRPr="004F77DC" w:rsidRDefault="00C24A0F" w:rsidP="00C24A0F">
      <w:pPr>
        <w:pStyle w:val="Default"/>
        <w:numPr>
          <w:ilvl w:val="1"/>
          <w:numId w:val="18"/>
        </w:numPr>
        <w:jc w:val="both"/>
        <w:rPr>
          <w:rFonts w:ascii="Bell MT" w:hAnsi="Bell MT" w:cs="Tahoma"/>
          <w:color w:val="auto"/>
          <w:sz w:val="22"/>
          <w:szCs w:val="22"/>
        </w:rPr>
      </w:pPr>
      <w:r w:rsidRPr="004F77DC">
        <w:rPr>
          <w:rFonts w:ascii="Bell MT" w:hAnsi="Bell MT" w:cs="Tahoma"/>
          <w:color w:val="auto"/>
          <w:sz w:val="22"/>
          <w:szCs w:val="22"/>
        </w:rPr>
        <w:t>Présence de l’agent en fonction des besoins</w:t>
      </w:r>
    </w:p>
    <w:p w14:paraId="27A62002" w14:textId="683C5EE3" w:rsidR="005365EA" w:rsidRPr="004F77DC" w:rsidRDefault="005365EA" w:rsidP="00C24A0F">
      <w:pPr>
        <w:pStyle w:val="Default"/>
        <w:numPr>
          <w:ilvl w:val="1"/>
          <w:numId w:val="18"/>
        </w:numPr>
        <w:jc w:val="both"/>
        <w:rPr>
          <w:rFonts w:ascii="Bell MT" w:hAnsi="Bell MT" w:cs="Tahoma"/>
          <w:color w:val="auto"/>
          <w:sz w:val="22"/>
          <w:szCs w:val="22"/>
        </w:rPr>
      </w:pPr>
      <w:r w:rsidRPr="004F77DC">
        <w:rPr>
          <w:rFonts w:ascii="Bell MT" w:hAnsi="Bell MT" w:cs="Tahoma"/>
          <w:color w:val="auto"/>
          <w:sz w:val="22"/>
          <w:szCs w:val="22"/>
        </w:rPr>
        <w:t>Gestion des mail</w:t>
      </w:r>
      <w:r w:rsidR="004F77DC" w:rsidRPr="004F77DC">
        <w:rPr>
          <w:rFonts w:ascii="Bell MT" w:hAnsi="Bell MT" w:cs="Tahoma"/>
          <w:color w:val="auto"/>
          <w:sz w:val="22"/>
          <w:szCs w:val="22"/>
        </w:rPr>
        <w:t>s</w:t>
      </w:r>
      <w:r w:rsidRPr="004F77DC">
        <w:rPr>
          <w:rFonts w:ascii="Bell MT" w:hAnsi="Bell MT" w:cs="Tahoma"/>
          <w:color w:val="auto"/>
          <w:sz w:val="22"/>
          <w:szCs w:val="22"/>
        </w:rPr>
        <w:t xml:space="preserve"> en continu</w:t>
      </w:r>
    </w:p>
    <w:p w14:paraId="178EA785" w14:textId="77777777" w:rsidR="00C24A0F" w:rsidRPr="004F77DC" w:rsidRDefault="00C24A0F" w:rsidP="00C24A0F">
      <w:pPr>
        <w:pStyle w:val="Default"/>
        <w:numPr>
          <w:ilvl w:val="1"/>
          <w:numId w:val="18"/>
        </w:numPr>
        <w:jc w:val="both"/>
        <w:rPr>
          <w:rFonts w:ascii="Bell MT" w:hAnsi="Bell MT" w:cs="Tahoma"/>
          <w:color w:val="auto"/>
          <w:sz w:val="22"/>
          <w:szCs w:val="22"/>
        </w:rPr>
      </w:pPr>
      <w:r w:rsidRPr="004F77DC">
        <w:rPr>
          <w:rFonts w:ascii="Bell MT" w:hAnsi="Bell MT" w:cs="Tahoma"/>
          <w:color w:val="auto"/>
          <w:sz w:val="22"/>
          <w:szCs w:val="22"/>
        </w:rPr>
        <w:t>Mise en œuvre du télétravail pour le reste du temps.</w:t>
      </w:r>
    </w:p>
    <w:p w14:paraId="56BD5D6D" w14:textId="77777777" w:rsidR="00C24A0F" w:rsidRPr="004F77DC" w:rsidRDefault="00C24A0F" w:rsidP="00C24A0F">
      <w:pPr>
        <w:pStyle w:val="Default"/>
        <w:jc w:val="both"/>
        <w:rPr>
          <w:rFonts w:ascii="Bell MT" w:hAnsi="Bell MT" w:cs="Tahoma"/>
          <w:color w:val="auto"/>
          <w:sz w:val="22"/>
          <w:szCs w:val="22"/>
        </w:rPr>
      </w:pPr>
    </w:p>
    <w:p w14:paraId="15AC8AFE" w14:textId="77777777" w:rsidR="00C24A0F" w:rsidRPr="004F77DC" w:rsidRDefault="00C24A0F" w:rsidP="00C24A0F">
      <w:pPr>
        <w:pStyle w:val="Modle-Titre2"/>
        <w:spacing w:before="0"/>
        <w:jc w:val="both"/>
        <w:rPr>
          <w:rFonts w:ascii="Bell MT" w:hAnsi="Bell MT" w:cs="Tahoma"/>
          <w:sz w:val="22"/>
          <w:szCs w:val="22"/>
        </w:rPr>
      </w:pPr>
      <w:r w:rsidRPr="004F77DC">
        <w:rPr>
          <w:rFonts w:ascii="Bell MT" w:hAnsi="Bell MT" w:cs="Tahoma"/>
          <w:sz w:val="22"/>
          <w:szCs w:val="22"/>
        </w:rPr>
        <w:t>3 – Les modalités de mise en œuvre du télétravail en situation d’urgence sanitaire :</w:t>
      </w:r>
    </w:p>
    <w:p w14:paraId="175CE095" w14:textId="77777777" w:rsidR="00C24A0F" w:rsidRPr="004F77DC" w:rsidRDefault="00C24A0F" w:rsidP="00C24A0F">
      <w:pPr>
        <w:pStyle w:val="Modle-Titre2"/>
        <w:spacing w:before="0"/>
        <w:jc w:val="both"/>
        <w:rPr>
          <w:rFonts w:ascii="Bell MT" w:hAnsi="Bell MT" w:cs="Tahoma"/>
          <w:sz w:val="22"/>
          <w:szCs w:val="22"/>
        </w:rPr>
      </w:pPr>
    </w:p>
    <w:p w14:paraId="61207158" w14:textId="77777777" w:rsidR="00C24A0F" w:rsidRPr="004F77DC" w:rsidRDefault="00C24A0F" w:rsidP="00C24A0F">
      <w:pPr>
        <w:pStyle w:val="Default"/>
        <w:jc w:val="both"/>
        <w:rPr>
          <w:rFonts w:ascii="Bell MT" w:hAnsi="Bell MT" w:cs="Tahoma"/>
          <w:color w:val="auto"/>
          <w:sz w:val="22"/>
          <w:szCs w:val="22"/>
        </w:rPr>
      </w:pPr>
      <w:r w:rsidRPr="004F77DC">
        <w:rPr>
          <w:rFonts w:ascii="Bell MT" w:hAnsi="Bell MT" w:cs="Tahoma"/>
          <w:color w:val="auto"/>
          <w:sz w:val="22"/>
          <w:szCs w:val="22"/>
        </w:rPr>
        <w:t xml:space="preserve">Durant les plages horaires, l’agent doit être joignable et disponible par mail et par téléphone. </w:t>
      </w:r>
    </w:p>
    <w:p w14:paraId="34A9262B" w14:textId="77777777" w:rsidR="00C24A0F" w:rsidRPr="004F77DC" w:rsidRDefault="00C24A0F" w:rsidP="00C24A0F">
      <w:pPr>
        <w:pStyle w:val="Default"/>
        <w:jc w:val="both"/>
        <w:rPr>
          <w:rFonts w:ascii="Bell MT" w:hAnsi="Bell MT" w:cs="Tahoma"/>
          <w:color w:val="auto"/>
          <w:sz w:val="22"/>
          <w:szCs w:val="22"/>
        </w:rPr>
      </w:pPr>
    </w:p>
    <w:p w14:paraId="582A1A5C" w14:textId="77777777" w:rsidR="00C24A0F" w:rsidRPr="004F77DC" w:rsidRDefault="00C24A0F" w:rsidP="00C24A0F">
      <w:pPr>
        <w:pStyle w:val="Default"/>
        <w:jc w:val="both"/>
        <w:rPr>
          <w:rFonts w:ascii="Bell MT" w:hAnsi="Bell MT" w:cs="Tahoma"/>
          <w:color w:val="auto"/>
          <w:sz w:val="22"/>
          <w:szCs w:val="22"/>
        </w:rPr>
      </w:pPr>
      <w:r w:rsidRPr="004F77DC">
        <w:rPr>
          <w:rFonts w:ascii="Bell MT" w:hAnsi="Bell MT" w:cs="Tahoma"/>
          <w:color w:val="auto"/>
          <w:sz w:val="22"/>
          <w:szCs w:val="22"/>
        </w:rPr>
        <w:t>Par ailleurs, le télétravailleur s’engage à respecter les dispositions légales et réglementaires en matière de temps de travail et de santé et sécurité au travail.</w:t>
      </w:r>
    </w:p>
    <w:p w14:paraId="624213FC" w14:textId="77777777" w:rsidR="00C24A0F" w:rsidRPr="004F77DC" w:rsidRDefault="00C24A0F" w:rsidP="00C24A0F">
      <w:pPr>
        <w:pStyle w:val="Default"/>
        <w:jc w:val="both"/>
        <w:rPr>
          <w:rFonts w:ascii="Bell MT" w:hAnsi="Bell MT" w:cs="Tahoma"/>
          <w:color w:val="auto"/>
          <w:sz w:val="22"/>
          <w:szCs w:val="22"/>
        </w:rPr>
      </w:pPr>
    </w:p>
    <w:p w14:paraId="1C059F36" w14:textId="77777777" w:rsidR="00C24A0F" w:rsidRPr="004F77DC" w:rsidRDefault="00C24A0F" w:rsidP="00C24A0F">
      <w:pPr>
        <w:pStyle w:val="Default"/>
        <w:jc w:val="both"/>
        <w:rPr>
          <w:rFonts w:ascii="Bell MT" w:hAnsi="Bell MT" w:cs="Tahoma"/>
          <w:color w:val="auto"/>
          <w:sz w:val="22"/>
          <w:szCs w:val="22"/>
        </w:rPr>
      </w:pPr>
      <w:r w:rsidRPr="004F77DC">
        <w:rPr>
          <w:rFonts w:ascii="Bell MT" w:hAnsi="Bell MT" w:cs="Tahoma"/>
          <w:color w:val="auto"/>
          <w:sz w:val="22"/>
          <w:szCs w:val="22"/>
        </w:rPr>
        <w:t xml:space="preserve">Dans cette situation, il est rappelé que l’agent public exerce effectivement ses fonctions et perçoit à ce titre sa rémunération. La période donnant lieu à rémunération et au versement des cotisations est prise en compte dans la constitution et la liquidation des droits à pension. </w:t>
      </w:r>
    </w:p>
    <w:p w14:paraId="1EB9AD57" w14:textId="77777777" w:rsidR="00C24A0F" w:rsidRPr="004F77DC" w:rsidRDefault="00C24A0F" w:rsidP="00C24A0F">
      <w:pPr>
        <w:pStyle w:val="Default"/>
        <w:jc w:val="both"/>
        <w:rPr>
          <w:rFonts w:ascii="Bell MT" w:hAnsi="Bell MT" w:cs="Tahoma"/>
          <w:color w:val="auto"/>
          <w:sz w:val="22"/>
          <w:szCs w:val="22"/>
        </w:rPr>
      </w:pPr>
    </w:p>
    <w:p w14:paraId="543BAA76" w14:textId="77777777" w:rsidR="00C24A0F" w:rsidRPr="004F77DC" w:rsidRDefault="00C24A0F" w:rsidP="00C24A0F">
      <w:pPr>
        <w:pStyle w:val="Default"/>
        <w:jc w:val="both"/>
        <w:rPr>
          <w:rFonts w:ascii="Bell MT" w:hAnsi="Bell MT" w:cs="Tahoma"/>
          <w:color w:val="auto"/>
          <w:sz w:val="22"/>
          <w:szCs w:val="22"/>
        </w:rPr>
      </w:pPr>
      <w:r w:rsidRPr="004F77DC">
        <w:rPr>
          <w:rFonts w:ascii="Bell MT" w:hAnsi="Bell MT" w:cs="Tahoma"/>
          <w:color w:val="auto"/>
          <w:sz w:val="22"/>
          <w:szCs w:val="22"/>
        </w:rPr>
        <w:t>L’agent en télétravail bénéficie de la même couverture des risques que les autres agents travaillant sur site, dès lors que l’accident ou la maladie professionnelle est imputable au service.</w:t>
      </w:r>
    </w:p>
    <w:p w14:paraId="03E666A0" w14:textId="77777777" w:rsidR="00C24A0F" w:rsidRPr="004F77DC" w:rsidRDefault="00C24A0F" w:rsidP="00C24A0F">
      <w:pPr>
        <w:pStyle w:val="Default"/>
        <w:jc w:val="both"/>
        <w:rPr>
          <w:rFonts w:ascii="Bell MT" w:hAnsi="Bell MT" w:cs="Tahoma"/>
          <w:b/>
          <w:color w:val="auto"/>
          <w:sz w:val="22"/>
          <w:szCs w:val="22"/>
        </w:rPr>
      </w:pPr>
      <w:r w:rsidRPr="004F77DC">
        <w:rPr>
          <w:rFonts w:ascii="Bell MT" w:hAnsi="Bell MT" w:cs="Tahoma"/>
          <w:b/>
          <w:sz w:val="22"/>
          <w:szCs w:val="22"/>
        </w:rPr>
        <w:lastRenderedPageBreak/>
        <w:t>4 – Le matériel nécessaire à l'exercice du télétravail en situation d’urgence sanitaire :</w:t>
      </w:r>
    </w:p>
    <w:p w14:paraId="38FBC92A" w14:textId="77777777" w:rsidR="00C24A0F" w:rsidRPr="004F77DC" w:rsidRDefault="00C24A0F" w:rsidP="00C24A0F">
      <w:pPr>
        <w:pStyle w:val="Default"/>
        <w:jc w:val="both"/>
        <w:rPr>
          <w:rFonts w:ascii="Bell MT" w:hAnsi="Bell MT" w:cs="Tahoma"/>
          <w:color w:val="auto"/>
          <w:sz w:val="22"/>
          <w:szCs w:val="22"/>
        </w:rPr>
      </w:pPr>
    </w:p>
    <w:p w14:paraId="2E611D36" w14:textId="77777777" w:rsidR="00C24A0F" w:rsidRPr="004F77DC" w:rsidRDefault="00C24A0F" w:rsidP="00C24A0F">
      <w:pPr>
        <w:pStyle w:val="Default"/>
        <w:jc w:val="both"/>
        <w:rPr>
          <w:rFonts w:ascii="Bell MT" w:hAnsi="Bell MT" w:cs="Tahoma"/>
          <w:color w:val="auto"/>
          <w:sz w:val="22"/>
          <w:szCs w:val="22"/>
        </w:rPr>
      </w:pPr>
      <w:r w:rsidRPr="004F77DC">
        <w:rPr>
          <w:rFonts w:ascii="Bell MT" w:hAnsi="Bell MT" w:cs="Tahoma"/>
          <w:color w:val="auto"/>
          <w:sz w:val="22"/>
          <w:szCs w:val="22"/>
        </w:rPr>
        <w:t>Le matériel permettant le télétravail peut être, soit du matériel personnel, soit du matériel attribué par la collectivité.</w:t>
      </w:r>
    </w:p>
    <w:p w14:paraId="5EAA68FF" w14:textId="77777777" w:rsidR="00C24A0F" w:rsidRPr="004F77DC" w:rsidRDefault="00C24A0F" w:rsidP="00C24A0F">
      <w:pPr>
        <w:pStyle w:val="Default"/>
        <w:jc w:val="both"/>
        <w:rPr>
          <w:rFonts w:ascii="Bell MT" w:hAnsi="Bell MT" w:cs="Tahoma"/>
          <w:color w:val="auto"/>
          <w:sz w:val="22"/>
          <w:szCs w:val="22"/>
        </w:rPr>
      </w:pPr>
    </w:p>
    <w:p w14:paraId="4A8AEA4F" w14:textId="77777777" w:rsidR="00C24A0F" w:rsidRPr="004F77DC" w:rsidRDefault="00C24A0F" w:rsidP="00C24A0F">
      <w:pPr>
        <w:pStyle w:val="Default"/>
        <w:jc w:val="both"/>
        <w:rPr>
          <w:rFonts w:ascii="Bell MT" w:hAnsi="Bell MT" w:cs="Tahoma"/>
          <w:color w:val="auto"/>
          <w:sz w:val="22"/>
          <w:szCs w:val="22"/>
        </w:rPr>
      </w:pPr>
      <w:r w:rsidRPr="004F77DC">
        <w:rPr>
          <w:rFonts w:ascii="Bell MT" w:hAnsi="Bell MT" w:cs="Tahoma"/>
          <w:color w:val="auto"/>
          <w:sz w:val="22"/>
          <w:szCs w:val="22"/>
        </w:rPr>
        <w:t>Dans le cas où l’employeur a la possibilité de mettre à disposition du matériel, le télétravailleur s’engage à réserver à un usage strictement professionnel les équipements mis à sa disposition par l’établissement. Il s’engage à en prendre soin, à assurer la bonne conservation des matériels et des données.</w:t>
      </w:r>
    </w:p>
    <w:p w14:paraId="4E4BB336" w14:textId="77777777" w:rsidR="00C24A0F" w:rsidRPr="004F77DC" w:rsidRDefault="00C24A0F" w:rsidP="00C24A0F">
      <w:pPr>
        <w:pStyle w:val="Default"/>
        <w:jc w:val="both"/>
        <w:rPr>
          <w:rFonts w:ascii="Bell MT" w:hAnsi="Bell MT" w:cs="Tahoma"/>
          <w:color w:val="auto"/>
          <w:sz w:val="22"/>
          <w:szCs w:val="22"/>
        </w:rPr>
      </w:pPr>
    </w:p>
    <w:p w14:paraId="492708A4" w14:textId="77777777" w:rsidR="00C24A0F" w:rsidRPr="004F77DC" w:rsidRDefault="00C24A0F" w:rsidP="005460FF">
      <w:pPr>
        <w:tabs>
          <w:tab w:val="left" w:pos="142"/>
          <w:tab w:val="left" w:pos="2268"/>
          <w:tab w:val="left" w:pos="2552"/>
        </w:tabs>
        <w:ind w:firstLine="0"/>
        <w:rPr>
          <w:rFonts w:cs="Tahoma"/>
          <w:i/>
        </w:rPr>
      </w:pPr>
      <w:r w:rsidRPr="004F77DC">
        <w:rPr>
          <w:b/>
          <w:bCs/>
        </w:rPr>
        <w:t xml:space="preserve">5- Respect des règles en </w:t>
      </w:r>
      <w:r w:rsidRPr="004F77DC">
        <w:rPr>
          <w:rFonts w:cs="Tahoma"/>
          <w:b/>
        </w:rPr>
        <w:t xml:space="preserve">matière de sécurité des systèmes d'information et de protection des   données : </w:t>
      </w:r>
    </w:p>
    <w:p w14:paraId="7983563D" w14:textId="77777777" w:rsidR="00C24A0F" w:rsidRPr="004F77DC" w:rsidRDefault="00C24A0F" w:rsidP="00C24A0F">
      <w:pPr>
        <w:pStyle w:val="Modle-Corpsdutexte1"/>
        <w:spacing w:before="0"/>
        <w:jc w:val="both"/>
        <w:rPr>
          <w:rFonts w:ascii="Bell MT" w:hAnsi="Bell MT" w:cs="Tahoma"/>
          <w:szCs w:val="22"/>
        </w:rPr>
      </w:pPr>
    </w:p>
    <w:p w14:paraId="3E905A1F" w14:textId="77777777" w:rsidR="00C24A0F" w:rsidRPr="004F77DC" w:rsidRDefault="00C24A0F" w:rsidP="00C24A0F">
      <w:pPr>
        <w:pStyle w:val="Default"/>
        <w:jc w:val="both"/>
        <w:rPr>
          <w:rFonts w:ascii="Bell MT" w:hAnsi="Bell MT" w:cs="Tahoma"/>
          <w:color w:val="auto"/>
          <w:sz w:val="22"/>
          <w:szCs w:val="22"/>
        </w:rPr>
      </w:pPr>
      <w:r w:rsidRPr="004F77DC">
        <w:rPr>
          <w:rFonts w:ascii="Bell MT" w:hAnsi="Bell MT" w:cs="Tahoma"/>
          <w:color w:val="auto"/>
          <w:sz w:val="22"/>
          <w:szCs w:val="22"/>
        </w:rPr>
        <w:t>Le télétravailleur s’engage à respecter les règles et usages en vigueur dans la collectivité. Il assure notamment la confidentialité, l’intégrité et la disponibilité des informations qui lui sont confiées ou auxquelles il a accès dans le cadre professionnel, sur tous supports et par tout moyen.</w:t>
      </w:r>
    </w:p>
    <w:p w14:paraId="42DE29C2" w14:textId="77777777" w:rsidR="00C24A0F" w:rsidRPr="004F77DC" w:rsidRDefault="00C24A0F" w:rsidP="00C24A0F">
      <w:pPr>
        <w:pStyle w:val="Default"/>
        <w:jc w:val="both"/>
        <w:rPr>
          <w:rFonts w:ascii="Bell MT" w:hAnsi="Bell MT" w:cs="Tahoma"/>
          <w:color w:val="auto"/>
          <w:sz w:val="22"/>
          <w:szCs w:val="22"/>
        </w:rPr>
      </w:pPr>
    </w:p>
    <w:p w14:paraId="5FF4D0CA" w14:textId="77777777" w:rsidR="00C24A0F" w:rsidRPr="004F77DC" w:rsidRDefault="00C24A0F" w:rsidP="00C24A0F">
      <w:pPr>
        <w:pStyle w:val="Default"/>
        <w:jc w:val="both"/>
        <w:rPr>
          <w:rFonts w:ascii="Bell MT" w:hAnsi="Bell MT" w:cs="Tahoma"/>
          <w:color w:val="auto"/>
          <w:sz w:val="22"/>
          <w:szCs w:val="22"/>
        </w:rPr>
      </w:pPr>
      <w:r w:rsidRPr="004F77DC">
        <w:rPr>
          <w:rFonts w:ascii="Bell MT" w:hAnsi="Bell MT" w:cs="Tahoma"/>
          <w:color w:val="auto"/>
          <w:sz w:val="22"/>
          <w:szCs w:val="22"/>
        </w:rPr>
        <w:t>Les données à caractère personnel ne peuvent être recueillies et traitées que pour un usage déterminé et légitime, correspondant aux missions de l’établissement. Tout détournement de finalité est passible de sanctions pénales.</w:t>
      </w:r>
    </w:p>
    <w:p w14:paraId="4DFAC301" w14:textId="77777777" w:rsidR="00C24A0F" w:rsidRPr="004F77DC" w:rsidRDefault="00C24A0F" w:rsidP="00C24A0F">
      <w:pPr>
        <w:pStyle w:val="Default"/>
        <w:jc w:val="both"/>
        <w:rPr>
          <w:rFonts w:ascii="Bell MT" w:hAnsi="Bell MT" w:cs="Tahoma"/>
          <w:color w:val="auto"/>
          <w:sz w:val="22"/>
          <w:szCs w:val="22"/>
        </w:rPr>
      </w:pPr>
    </w:p>
    <w:p w14:paraId="2817CD3D" w14:textId="77777777" w:rsidR="00C24A0F" w:rsidRPr="004F77DC" w:rsidRDefault="00C24A0F" w:rsidP="00C24A0F">
      <w:pPr>
        <w:pStyle w:val="Modle-Titre2"/>
        <w:spacing w:before="0"/>
        <w:jc w:val="both"/>
        <w:rPr>
          <w:rFonts w:ascii="Bell MT" w:hAnsi="Bell MT" w:cs="Tahoma"/>
          <w:sz w:val="22"/>
          <w:szCs w:val="22"/>
        </w:rPr>
      </w:pPr>
    </w:p>
    <w:p w14:paraId="342968C4" w14:textId="6753740A" w:rsidR="00C24A0F" w:rsidRPr="004F77DC" w:rsidRDefault="00C24A0F" w:rsidP="00C24A0F">
      <w:pPr>
        <w:pStyle w:val="Modle-Titre2"/>
        <w:spacing w:before="0"/>
        <w:jc w:val="both"/>
        <w:rPr>
          <w:rFonts w:ascii="Bell MT" w:hAnsi="Bell MT" w:cs="Tahoma"/>
          <w:sz w:val="22"/>
          <w:szCs w:val="22"/>
        </w:rPr>
      </w:pPr>
      <w:r w:rsidRPr="004F77DC">
        <w:rPr>
          <w:rFonts w:ascii="Bell MT" w:hAnsi="Bell MT" w:cs="Tahoma"/>
          <w:sz w:val="22"/>
          <w:szCs w:val="22"/>
        </w:rPr>
        <w:t>L'organe délibérant après en avoir délibéré, décide</w:t>
      </w:r>
      <w:r w:rsidR="005365EA" w:rsidRPr="004F77DC">
        <w:rPr>
          <w:rFonts w:ascii="Bell MT" w:hAnsi="Bell MT" w:cs="Tahoma"/>
          <w:sz w:val="22"/>
          <w:szCs w:val="22"/>
        </w:rPr>
        <w:t>, par 16 voix pour et 3 abstentions</w:t>
      </w:r>
      <w:r w:rsidRPr="004F77DC">
        <w:rPr>
          <w:rFonts w:ascii="Bell MT" w:hAnsi="Bell MT" w:cs="Tahoma"/>
          <w:sz w:val="22"/>
          <w:szCs w:val="22"/>
        </w:rPr>
        <w:t xml:space="preserve"> :</w:t>
      </w:r>
    </w:p>
    <w:p w14:paraId="33A4E53F" w14:textId="77777777" w:rsidR="00C24A0F" w:rsidRPr="004F77DC" w:rsidRDefault="00C24A0F" w:rsidP="00C24A0F">
      <w:pPr>
        <w:tabs>
          <w:tab w:val="left" w:pos="142"/>
          <w:tab w:val="left" w:pos="2268"/>
          <w:tab w:val="left" w:pos="2552"/>
        </w:tabs>
        <w:rPr>
          <w:b/>
          <w:bCs/>
          <w:u w:val="single"/>
        </w:rPr>
      </w:pPr>
    </w:p>
    <w:p w14:paraId="57FB64A6" w14:textId="12BA6F68"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Le Maire de L’ILE D’ELLE,</w:t>
      </w:r>
    </w:p>
    <w:p w14:paraId="1550B3CA" w14:textId="77777777" w:rsidR="005460FF" w:rsidRPr="004F77DC" w:rsidRDefault="005460FF" w:rsidP="005460FF">
      <w:pPr>
        <w:pStyle w:val="Default"/>
        <w:jc w:val="both"/>
        <w:rPr>
          <w:rFonts w:ascii="Bell MT" w:hAnsi="Bell MT" w:cs="Tahoma"/>
          <w:color w:val="auto"/>
          <w:sz w:val="22"/>
          <w:szCs w:val="22"/>
        </w:rPr>
      </w:pPr>
    </w:p>
    <w:p w14:paraId="62510813"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Vu le code général des collectivités territoriales,</w:t>
      </w:r>
    </w:p>
    <w:p w14:paraId="59AF9D96"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Vu la loi n° 83-634 du 13 juillet 1983 modifiée, portant droits et obligations des fonctionnaires,</w:t>
      </w:r>
    </w:p>
    <w:p w14:paraId="413D77C8"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Vu la loi n° 84-53 du 26 janvier 1984 modifiée, portant dispositions statutaires relatives à la Fonction Publique Territoriale,</w:t>
      </w:r>
    </w:p>
    <w:p w14:paraId="6E2909E5"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 xml:space="preserve">Vu la loi n° 2012-347 du 12 mars 2012 modifiée, notamment l’article 133, </w:t>
      </w:r>
    </w:p>
    <w:p w14:paraId="376D9904"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 xml:space="preserve">Vu la loi n° 2020-290 du 23 mars 2020 d'urgence pour faire face à l'épidémie de covid-19, </w:t>
      </w:r>
    </w:p>
    <w:p w14:paraId="02940DFE"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Vu le décret n° 2016-151 du 11 février 2016 relatif aux conditions et modalités de mise en œuvre du télétravail dans la fonction publique et la magistrature,</w:t>
      </w:r>
    </w:p>
    <w:p w14:paraId="04E96D18"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Vu  la note de la Direction Générale de l’Administration et de la Fonction Publique relative la situation de l’agent public en situation de menace sanitaire grave, en date du 27 février 2020 ;</w:t>
      </w:r>
    </w:p>
    <w:p w14:paraId="0A0ADE75"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Vu l’allocution du secrétaire d’Etat auprès du ministre de l’Action et des Comptes publics,</w:t>
      </w:r>
    </w:p>
    <w:p w14:paraId="5E04E378" w14:textId="77777777" w:rsidR="00C24A0F" w:rsidRPr="004F77DC" w:rsidRDefault="00C24A0F" w:rsidP="005460FF">
      <w:pPr>
        <w:pStyle w:val="Default"/>
        <w:jc w:val="both"/>
        <w:rPr>
          <w:rFonts w:ascii="Bell MT" w:hAnsi="Bell MT" w:cs="Tahoma"/>
          <w:color w:val="auto"/>
          <w:sz w:val="22"/>
          <w:szCs w:val="22"/>
        </w:rPr>
      </w:pPr>
      <w:r w:rsidRPr="004F77DC">
        <w:rPr>
          <w:rFonts w:ascii="Bell MT" w:hAnsi="Bell MT" w:cs="Tahoma"/>
          <w:color w:val="auto"/>
          <w:sz w:val="22"/>
          <w:szCs w:val="22"/>
        </w:rPr>
        <w:t>Considérant l’état sanitaire lié au risque épidémique en cours et le caractère atypique de la situation ;</w:t>
      </w:r>
    </w:p>
    <w:p w14:paraId="7C974D48" w14:textId="77777777" w:rsidR="00C24A0F" w:rsidRPr="004F77DC" w:rsidRDefault="00C24A0F" w:rsidP="005460FF">
      <w:pPr>
        <w:pStyle w:val="Default"/>
        <w:jc w:val="both"/>
        <w:rPr>
          <w:rFonts w:ascii="Bell MT" w:hAnsi="Bell MT" w:cs="Tahoma"/>
          <w:color w:val="auto"/>
          <w:sz w:val="22"/>
          <w:szCs w:val="22"/>
        </w:rPr>
      </w:pPr>
    </w:p>
    <w:p w14:paraId="537CC289" w14:textId="77777777" w:rsidR="00C24A0F" w:rsidRPr="004F77DC" w:rsidRDefault="00C24A0F" w:rsidP="00C24A0F">
      <w:pPr>
        <w:tabs>
          <w:tab w:val="left" w:pos="142"/>
          <w:tab w:val="left" w:pos="2268"/>
          <w:tab w:val="left" w:pos="2552"/>
        </w:tabs>
        <w:rPr>
          <w:b/>
          <w:bCs/>
          <w:u w:val="single"/>
        </w:rPr>
      </w:pPr>
    </w:p>
    <w:p w14:paraId="743FD383" w14:textId="77777777" w:rsidR="00C24A0F" w:rsidRPr="004F77DC" w:rsidRDefault="00C24A0F" w:rsidP="00C24A0F">
      <w:pPr>
        <w:pStyle w:val="Modle-Corpsdutexte1"/>
        <w:numPr>
          <w:ilvl w:val="0"/>
          <w:numId w:val="17"/>
        </w:numPr>
        <w:spacing w:before="0"/>
        <w:jc w:val="both"/>
        <w:rPr>
          <w:rFonts w:ascii="Bell MT" w:hAnsi="Bell MT" w:cs="Tahoma"/>
          <w:szCs w:val="22"/>
        </w:rPr>
      </w:pPr>
      <w:r w:rsidRPr="004F77DC">
        <w:rPr>
          <w:rFonts w:ascii="Bell MT" w:hAnsi="Bell MT" w:cs="Tahoma"/>
          <w:b/>
          <w:szCs w:val="22"/>
        </w:rPr>
        <w:t xml:space="preserve">D’INSTAURER </w:t>
      </w:r>
      <w:r w:rsidRPr="004F77DC">
        <w:rPr>
          <w:rFonts w:ascii="Bell MT" w:hAnsi="Bell MT" w:cs="Tahoma"/>
          <w:szCs w:val="22"/>
        </w:rPr>
        <w:t xml:space="preserve">le télétravail au sein de la collectivité à compter du 23 mars à 12h00 pour la durée de l’urgence sanitaire liée à l’épidémie de COVID-19, dans les conditions telles que définis ci-dessus, </w:t>
      </w:r>
    </w:p>
    <w:p w14:paraId="4FA24F4F" w14:textId="77777777" w:rsidR="00C24A0F" w:rsidRPr="004F77DC" w:rsidRDefault="00C24A0F" w:rsidP="00C24A0F">
      <w:pPr>
        <w:pStyle w:val="Modle-Corpsdutexte1"/>
        <w:spacing w:before="0"/>
        <w:ind w:left="720"/>
        <w:jc w:val="both"/>
        <w:rPr>
          <w:rFonts w:ascii="Bell MT" w:hAnsi="Bell MT" w:cs="Tahoma"/>
          <w:szCs w:val="22"/>
        </w:rPr>
      </w:pPr>
    </w:p>
    <w:p w14:paraId="20C97A52" w14:textId="77777777" w:rsidR="00C24A0F" w:rsidRPr="004F77DC" w:rsidRDefault="00C24A0F" w:rsidP="00C24A0F">
      <w:pPr>
        <w:widowControl/>
        <w:numPr>
          <w:ilvl w:val="0"/>
          <w:numId w:val="17"/>
        </w:numPr>
        <w:suppressAutoHyphens w:val="0"/>
        <w:autoSpaceDE w:val="0"/>
        <w:autoSpaceDN w:val="0"/>
        <w:adjustRightInd w:val="0"/>
        <w:spacing w:line="240" w:lineRule="auto"/>
        <w:rPr>
          <w:rFonts w:cs="Tahoma"/>
          <w:color w:val="000000"/>
        </w:rPr>
      </w:pPr>
      <w:r w:rsidRPr="004F77DC">
        <w:rPr>
          <w:rFonts w:cs="Tahoma"/>
          <w:b/>
          <w:color w:val="000000"/>
        </w:rPr>
        <w:t xml:space="preserve">D’INSCRIRE </w:t>
      </w:r>
      <w:r w:rsidRPr="004F77DC">
        <w:rPr>
          <w:rFonts w:cs="Tahoma"/>
          <w:color w:val="000000"/>
        </w:rPr>
        <w:t>les crédits correspondants au budget.</w:t>
      </w:r>
    </w:p>
    <w:bookmarkEnd w:id="40"/>
    <w:p w14:paraId="72D3E204" w14:textId="77777777" w:rsidR="00C24A0F" w:rsidRPr="00C24A0F" w:rsidRDefault="00C24A0F" w:rsidP="00C24A0F">
      <w:pPr>
        <w:pStyle w:val="Corpsdetexte"/>
      </w:pPr>
    </w:p>
    <w:p w14:paraId="6A7891C4" w14:textId="2E7CFFB5" w:rsidR="00D86DED" w:rsidRDefault="00D86DED" w:rsidP="00D86DED">
      <w:pPr>
        <w:pStyle w:val="Corpsdetexte"/>
      </w:pPr>
    </w:p>
    <w:p w14:paraId="0C6AA058" w14:textId="4DAF6669" w:rsidR="00D86DED" w:rsidRPr="00FD4088" w:rsidRDefault="00D86DED" w:rsidP="00FD4088">
      <w:pPr>
        <w:pStyle w:val="Titre2"/>
        <w:rPr>
          <w:rFonts w:ascii="Bell MT" w:hAnsi="Bell MT"/>
          <w:u w:val="none"/>
        </w:rPr>
      </w:pPr>
      <w:bookmarkStart w:id="41" w:name="_Toc46913429"/>
      <w:r w:rsidRPr="00FD4088">
        <w:rPr>
          <w:rFonts w:ascii="Bell MT" w:hAnsi="Bell MT"/>
          <w:u w:val="none"/>
        </w:rPr>
        <w:t>MISE EN PLACE DU TELETRAVAIL</w:t>
      </w:r>
      <w:bookmarkEnd w:id="41"/>
      <w:r w:rsidRPr="00FD4088">
        <w:rPr>
          <w:rFonts w:ascii="Bell MT" w:hAnsi="Bell MT"/>
          <w:u w:val="none"/>
        </w:rPr>
        <w:t xml:space="preserve"> </w:t>
      </w:r>
    </w:p>
    <w:p w14:paraId="41F9FF3B" w14:textId="79C20700" w:rsidR="00D86DED" w:rsidRDefault="004B4604" w:rsidP="00D86DED">
      <w:pPr>
        <w:pStyle w:val="Corpsdetexte"/>
        <w:rPr>
          <w:rFonts w:cs="Calibri"/>
          <w:sz w:val="22"/>
          <w:szCs w:val="22"/>
          <w:u w:val="none"/>
        </w:rPr>
      </w:pPr>
      <w:r>
        <w:rPr>
          <w:rFonts w:cs="Calibri"/>
          <w:i/>
          <w:iCs/>
          <w:sz w:val="32"/>
          <w:szCs w:val="32"/>
          <w:u w:val="none"/>
        </w:rPr>
        <w:tab/>
      </w:r>
      <w:r w:rsidRPr="004F77DC">
        <w:rPr>
          <w:rFonts w:cs="Calibri"/>
          <w:sz w:val="22"/>
          <w:szCs w:val="22"/>
          <w:u w:val="none"/>
        </w:rPr>
        <w:t>Demande accord de principe sur du télétravail ponctuel des agents du service administratif mairie avant demande avis au Comité Technique Paritaire</w:t>
      </w:r>
      <w:r w:rsidR="004F77DC">
        <w:rPr>
          <w:rFonts w:cs="Calibri"/>
          <w:sz w:val="22"/>
          <w:szCs w:val="22"/>
          <w:u w:val="none"/>
        </w:rPr>
        <w:t>.</w:t>
      </w:r>
    </w:p>
    <w:p w14:paraId="23938343" w14:textId="1E8FF81C" w:rsidR="004F77DC" w:rsidRPr="004F77DC" w:rsidRDefault="004F77DC" w:rsidP="00D86DED">
      <w:pPr>
        <w:pStyle w:val="Corpsdetexte"/>
        <w:rPr>
          <w:rFonts w:cs="Calibri"/>
          <w:sz w:val="22"/>
          <w:szCs w:val="22"/>
          <w:u w:val="none"/>
        </w:rPr>
      </w:pPr>
      <w:r>
        <w:rPr>
          <w:rFonts w:cs="Calibri"/>
          <w:sz w:val="22"/>
          <w:szCs w:val="22"/>
          <w:u w:val="none"/>
        </w:rPr>
        <w:tab/>
        <w:t>Le Conseil municipal, par 16 voix pour et 3 abstentions, autorise Monsieur le Maire à présenter au Comité Technique Paritaire la mise en place du télétravail de manière ponctuelle pour les agents de la mairie.</w:t>
      </w:r>
    </w:p>
    <w:p w14:paraId="744C099B" w14:textId="77777777" w:rsidR="004B4604" w:rsidRDefault="004B4604" w:rsidP="00D86DED">
      <w:pPr>
        <w:pStyle w:val="Corpsdetexte"/>
        <w:rPr>
          <w:rFonts w:cs="Calibri"/>
          <w:i/>
          <w:iCs/>
          <w:sz w:val="32"/>
          <w:szCs w:val="32"/>
          <w:u w:val="none"/>
        </w:rPr>
      </w:pPr>
    </w:p>
    <w:p w14:paraId="485AE3A8" w14:textId="357A2095" w:rsidR="00D86DED" w:rsidRPr="00FD4088" w:rsidRDefault="00D86DED" w:rsidP="00FD4088">
      <w:pPr>
        <w:pStyle w:val="Titre2"/>
        <w:rPr>
          <w:rFonts w:ascii="Bell MT" w:hAnsi="Bell MT"/>
          <w:u w:val="none"/>
        </w:rPr>
      </w:pPr>
      <w:bookmarkStart w:id="42" w:name="_Toc46913430"/>
      <w:r w:rsidRPr="00FD4088">
        <w:rPr>
          <w:rFonts w:ascii="Bell MT" w:hAnsi="Bell MT"/>
          <w:u w:val="none"/>
        </w:rPr>
        <w:t>CONVENTION DE REMBOURSEMENT DES INTERVENTIONS EPS DANS LES ECOLES (délibération n° 2020-00</w:t>
      </w:r>
      <w:r w:rsidR="004F77DC">
        <w:rPr>
          <w:rFonts w:ascii="Bell MT" w:hAnsi="Bell MT"/>
          <w:u w:val="none"/>
        </w:rPr>
        <w:t>93</w:t>
      </w:r>
      <w:r w:rsidRPr="00FD4088">
        <w:rPr>
          <w:rFonts w:ascii="Bell MT" w:hAnsi="Bell MT"/>
          <w:u w:val="none"/>
        </w:rPr>
        <w:t>)</w:t>
      </w:r>
      <w:bookmarkEnd w:id="42"/>
    </w:p>
    <w:p w14:paraId="651B46CC" w14:textId="525D5212" w:rsidR="00D86DED" w:rsidRDefault="00B92796" w:rsidP="00B92796">
      <w:pPr>
        <w:ind w:firstLine="709"/>
      </w:pPr>
      <w:bookmarkStart w:id="43" w:name="_Hlk45783542"/>
      <w:r w:rsidRPr="00B92796">
        <w:t>Monsieur le Maire</w:t>
      </w:r>
      <w:r w:rsidR="004F77DC">
        <w:t xml:space="preserve">  présente au Conseil Municipal une convention entre la Communauté de Communes Sud Vendée Littoral et la Commune de l’Ile d’Elle relative aux interventions activités EPS en milieu scolaire.</w:t>
      </w:r>
    </w:p>
    <w:p w14:paraId="60696290" w14:textId="77777777" w:rsidR="0009131A" w:rsidRPr="0009131A" w:rsidRDefault="0009131A" w:rsidP="0009131A">
      <w:pPr>
        <w:ind w:firstLine="709"/>
        <w:rPr>
          <w:sz w:val="20"/>
          <w:szCs w:val="20"/>
        </w:rPr>
      </w:pPr>
      <w:r w:rsidRPr="0009131A">
        <w:rPr>
          <w:sz w:val="20"/>
          <w:szCs w:val="20"/>
        </w:rPr>
        <w:t>Considérant que la Communauté de Communes Sud Vendée Littoral, au titre d’une de ses autres compétences, peut intervenir en soutien et participer à toute action culturelle, sportive éducative en milieu scolaire (maternelle et primaire) concernant l’ensemble des écoles de son territoire ;</w:t>
      </w:r>
    </w:p>
    <w:p w14:paraId="45F70768" w14:textId="77777777" w:rsidR="0009131A" w:rsidRPr="0009131A" w:rsidRDefault="0009131A" w:rsidP="0009131A">
      <w:pPr>
        <w:ind w:firstLine="709"/>
        <w:rPr>
          <w:sz w:val="20"/>
          <w:szCs w:val="20"/>
        </w:rPr>
      </w:pPr>
      <w:r w:rsidRPr="0009131A">
        <w:rPr>
          <w:sz w:val="20"/>
          <w:szCs w:val="20"/>
        </w:rPr>
        <w:lastRenderedPageBreak/>
        <w:t xml:space="preserve">Considérant que la Communauté de Communes Sud Vendée Littoral souhaite dans le cadre de son programme « Etre et Apprendre » soutenir ses communes membres dans les actions sportives éducatives qui sont prévues dans les projets pédagogiques de leurs écoles primaires et inscrites à ce programme ; </w:t>
      </w:r>
    </w:p>
    <w:p w14:paraId="30E3EA23" w14:textId="77777777" w:rsidR="0009131A" w:rsidRPr="0009131A" w:rsidRDefault="0009131A" w:rsidP="0009131A">
      <w:pPr>
        <w:ind w:firstLine="709"/>
        <w:rPr>
          <w:sz w:val="20"/>
          <w:szCs w:val="20"/>
        </w:rPr>
      </w:pPr>
      <w:r w:rsidRPr="0009131A">
        <w:rPr>
          <w:sz w:val="20"/>
          <w:szCs w:val="20"/>
        </w:rPr>
        <w:t>Considérant que ce soutien peut prendre soit la forme d’une intervention directe d’un personnel intercommunal sur une période ponctuelle, soit celle d’une participation financière ;</w:t>
      </w:r>
    </w:p>
    <w:p w14:paraId="329A13E3" w14:textId="77777777" w:rsidR="0009131A" w:rsidRPr="0009131A" w:rsidRDefault="0009131A" w:rsidP="0009131A">
      <w:pPr>
        <w:ind w:firstLine="709"/>
        <w:rPr>
          <w:sz w:val="20"/>
          <w:szCs w:val="20"/>
        </w:rPr>
      </w:pPr>
      <w:r w:rsidRPr="0009131A">
        <w:rPr>
          <w:sz w:val="20"/>
          <w:szCs w:val="20"/>
        </w:rPr>
        <w:t xml:space="preserve">Considérant que lorsque le soutien apporté par la Communauté de Communes Sud Vendée Littoral prend la forme d’une participation financière, la définition de son montant et les modalités de son versement sont arrêtées par voie conventionnelle ; </w:t>
      </w:r>
    </w:p>
    <w:p w14:paraId="5BF9B6C4" w14:textId="7B530EE5" w:rsidR="0009131A" w:rsidRDefault="0009131A" w:rsidP="0009131A">
      <w:pPr>
        <w:ind w:firstLine="709"/>
        <w:rPr>
          <w:sz w:val="20"/>
          <w:szCs w:val="20"/>
        </w:rPr>
      </w:pPr>
      <w:r w:rsidRPr="0009131A">
        <w:rPr>
          <w:sz w:val="20"/>
          <w:szCs w:val="20"/>
        </w:rPr>
        <w:t>Considérant que la participation financière de la Communauté de Communes Sud Vendée Littoral intervient à hauteur de 10 heures maximum par classe de cycle 2 ou 3 (ou groupe classe si classe multi-niveaux) sur la base de 25,00€ par heure nets de taxe</w:t>
      </w:r>
      <w:r>
        <w:rPr>
          <w:sz w:val="20"/>
          <w:szCs w:val="20"/>
        </w:rPr>
        <w:t>.</w:t>
      </w:r>
    </w:p>
    <w:p w14:paraId="3C6F63CC" w14:textId="261D7B5B" w:rsidR="0009131A" w:rsidRPr="0009131A" w:rsidRDefault="0009131A" w:rsidP="0009131A">
      <w:pPr>
        <w:ind w:firstLine="709"/>
        <w:rPr>
          <w:sz w:val="20"/>
          <w:szCs w:val="20"/>
        </w:rPr>
      </w:pPr>
      <w:r>
        <w:rPr>
          <w:sz w:val="20"/>
          <w:szCs w:val="20"/>
        </w:rPr>
        <w:t>Le Conseil Municipal, après en avoir délibéré, autorise Monsieur le Maire à signer la convention correspondante pour l’année 2019/2020.</w:t>
      </w:r>
    </w:p>
    <w:bookmarkEnd w:id="43"/>
    <w:p w14:paraId="61226FB4" w14:textId="77777777" w:rsidR="004F77DC" w:rsidRDefault="004F77DC" w:rsidP="00B92796">
      <w:pPr>
        <w:ind w:firstLine="709"/>
      </w:pPr>
    </w:p>
    <w:p w14:paraId="1E13B508" w14:textId="77777777" w:rsidR="005460FF" w:rsidRPr="00B92796" w:rsidRDefault="005460FF" w:rsidP="00B92796">
      <w:pPr>
        <w:ind w:firstLine="709"/>
      </w:pPr>
    </w:p>
    <w:p w14:paraId="2C2782FC" w14:textId="2495D835" w:rsidR="00D86DED" w:rsidRPr="00FD4088" w:rsidRDefault="00D86DED" w:rsidP="00FD4088">
      <w:pPr>
        <w:pStyle w:val="Titre2"/>
        <w:rPr>
          <w:rFonts w:ascii="Bell MT" w:hAnsi="Bell MT"/>
          <w:u w:val="none"/>
        </w:rPr>
      </w:pPr>
      <w:bookmarkStart w:id="44" w:name="_Toc46913431"/>
      <w:r w:rsidRPr="00FD4088">
        <w:rPr>
          <w:rFonts w:ascii="Bell MT" w:hAnsi="Bell MT"/>
          <w:u w:val="none"/>
        </w:rPr>
        <w:t xml:space="preserve">APPROBATION DU SCOT </w:t>
      </w:r>
      <w:bookmarkStart w:id="45" w:name="_Hlk44517608"/>
      <w:r w:rsidRPr="00FD4088">
        <w:rPr>
          <w:rFonts w:ascii="Bell MT" w:hAnsi="Bell MT"/>
          <w:u w:val="none"/>
        </w:rPr>
        <w:t>(délibération n° 2020-00</w:t>
      </w:r>
      <w:r w:rsidR="009267D1">
        <w:rPr>
          <w:rFonts w:ascii="Bell MT" w:hAnsi="Bell MT"/>
          <w:u w:val="none"/>
        </w:rPr>
        <w:t>94</w:t>
      </w:r>
      <w:r w:rsidRPr="00FD4088">
        <w:rPr>
          <w:rFonts w:ascii="Bell MT" w:hAnsi="Bell MT"/>
          <w:u w:val="none"/>
        </w:rPr>
        <w:t>)</w:t>
      </w:r>
      <w:bookmarkEnd w:id="44"/>
      <w:r w:rsidRPr="00FD4088">
        <w:rPr>
          <w:rFonts w:ascii="Bell MT" w:hAnsi="Bell MT"/>
          <w:u w:val="none"/>
        </w:rPr>
        <w:t xml:space="preserve">  </w:t>
      </w:r>
      <w:bookmarkEnd w:id="45"/>
    </w:p>
    <w:p w14:paraId="6A3F6A1A" w14:textId="77777777" w:rsidR="00CD778B" w:rsidRPr="00CD778B" w:rsidRDefault="00CD778B" w:rsidP="00CD778B">
      <w:pPr>
        <w:tabs>
          <w:tab w:val="left" w:pos="1770"/>
        </w:tabs>
        <w:spacing w:line="240" w:lineRule="auto"/>
        <w:rPr>
          <w:rFonts w:eastAsia="Times New Roman" w:cs="Khmer UI"/>
        </w:rPr>
      </w:pPr>
      <w:r w:rsidRPr="00CD778B">
        <w:rPr>
          <w:rFonts w:eastAsia="Times New Roman" w:cs="Khmer UI"/>
          <w:b/>
        </w:rPr>
        <w:t xml:space="preserve">Vu </w:t>
      </w:r>
      <w:r w:rsidRPr="00CD778B">
        <w:rPr>
          <w:rFonts w:eastAsia="Times New Roman" w:cs="Khmer UI"/>
        </w:rPr>
        <w:t>le Code Général des Collectivités Territoriales ;</w:t>
      </w:r>
    </w:p>
    <w:p w14:paraId="1DD655D1" w14:textId="77777777" w:rsidR="00CD778B" w:rsidRPr="00CD778B" w:rsidRDefault="00CD778B" w:rsidP="00CD778B">
      <w:pPr>
        <w:tabs>
          <w:tab w:val="left" w:pos="1770"/>
        </w:tabs>
        <w:spacing w:line="240" w:lineRule="auto"/>
        <w:rPr>
          <w:rFonts w:eastAsia="Times New Roman" w:cs="Khmer UI"/>
        </w:rPr>
      </w:pPr>
      <w:r w:rsidRPr="00CD778B">
        <w:rPr>
          <w:rFonts w:eastAsia="Times New Roman" w:cs="Khmer UI"/>
          <w:b/>
        </w:rPr>
        <w:t>Vu</w:t>
      </w:r>
      <w:r w:rsidRPr="00CD778B">
        <w:rPr>
          <w:rFonts w:eastAsia="Times New Roman" w:cs="Khmer UI"/>
        </w:rPr>
        <w:t xml:space="preserve"> le Code de l’Urbanisme ;</w:t>
      </w:r>
    </w:p>
    <w:p w14:paraId="42A6FBC2" w14:textId="77777777" w:rsidR="00CD778B" w:rsidRPr="00CD778B" w:rsidRDefault="00CD778B" w:rsidP="00CD778B">
      <w:r w:rsidRPr="00CD778B">
        <w:rPr>
          <w:b/>
        </w:rPr>
        <w:t>Vu</w:t>
      </w:r>
      <w:r w:rsidRPr="00CD778B">
        <w:t xml:space="preserve"> la délibération N°43-2020-25 en date du 05 mars 2020 de la Communauté de Communes du Sud Vendée Littoral tirant le bilan de la concertation et arrêtant le projet de Schéma de Cohérence Territoriale ;</w:t>
      </w:r>
    </w:p>
    <w:p w14:paraId="1B150A3C" w14:textId="77777777" w:rsidR="00CD778B" w:rsidRPr="00CD778B" w:rsidRDefault="00CD778B" w:rsidP="00CD778B">
      <w:r w:rsidRPr="00CD778B">
        <w:rPr>
          <w:rFonts w:eastAsia="Times New Roman" w:cs="Khmer UI"/>
          <w:b/>
        </w:rPr>
        <w:t>Vu</w:t>
      </w:r>
      <w:r w:rsidRPr="00CD778B">
        <w:rPr>
          <w:rFonts w:eastAsia="Times New Roman" w:cs="Khmer UI"/>
        </w:rPr>
        <w:t xml:space="preserve"> le projet de Schéma de Cohérence territoriale de la Communauté de communes Sud Vendée Littoral </w:t>
      </w:r>
      <w:r w:rsidRPr="00CD778B">
        <w:t>et notamment le rapport de présentation, le projet d'aménagement et de développement durables, le Document d’Orientation et d’Objectifs, le bilan de la concertation et les annexes,</w:t>
      </w:r>
    </w:p>
    <w:p w14:paraId="11366196" w14:textId="77777777" w:rsidR="00CD778B" w:rsidRPr="00CD778B" w:rsidRDefault="00CD778B" w:rsidP="00CD778B">
      <w:pPr>
        <w:tabs>
          <w:tab w:val="left" w:pos="1770"/>
        </w:tabs>
        <w:spacing w:line="240" w:lineRule="auto"/>
        <w:rPr>
          <w:rFonts w:cs="Arial"/>
          <w:b/>
          <w:shd w:val="clear" w:color="auto" w:fill="FFFFFF"/>
        </w:rPr>
      </w:pPr>
    </w:p>
    <w:p w14:paraId="6E4A7D66" w14:textId="77777777" w:rsidR="00CD778B" w:rsidRPr="00CD778B" w:rsidRDefault="00CD778B" w:rsidP="00CD778B">
      <w:pPr>
        <w:tabs>
          <w:tab w:val="left" w:pos="1770"/>
        </w:tabs>
        <w:rPr>
          <w:rFonts w:cs="Arial"/>
          <w:shd w:val="clear" w:color="auto" w:fill="FFFFFF"/>
        </w:rPr>
      </w:pPr>
      <w:r w:rsidRPr="00CD778B">
        <w:rPr>
          <w:rFonts w:cs="Arial"/>
          <w:b/>
          <w:shd w:val="clear" w:color="auto" w:fill="FFFFFF"/>
        </w:rPr>
        <w:t>Considérant</w:t>
      </w:r>
      <w:r w:rsidRPr="00CD778B">
        <w:rPr>
          <w:rFonts w:cs="Arial"/>
          <w:shd w:val="clear" w:color="auto" w:fill="FFFFFF"/>
        </w:rPr>
        <w:t xml:space="preserve"> la dissolution du Syndicat Mixte du Pays de Luçon et la reprise de la procédure d’élaboration du Schéma de Cohérence Territoriale (SCoT) par la Communauté de communes Sud Vendée Littoral sur le même périmètre, </w:t>
      </w:r>
    </w:p>
    <w:p w14:paraId="3AB99DF4" w14:textId="77777777" w:rsidR="00CD778B" w:rsidRPr="00CD778B" w:rsidRDefault="00CD778B" w:rsidP="00CD778B">
      <w:pPr>
        <w:tabs>
          <w:tab w:val="left" w:pos="1770"/>
        </w:tabs>
        <w:rPr>
          <w:rFonts w:eastAsia="Times New Roman" w:cs="Khmer UI"/>
        </w:rPr>
      </w:pPr>
      <w:r w:rsidRPr="00CD778B">
        <w:rPr>
          <w:rFonts w:cs="Arial"/>
          <w:b/>
          <w:shd w:val="clear" w:color="auto" w:fill="FFFFFF"/>
        </w:rPr>
        <w:t>Considérant</w:t>
      </w:r>
      <w:r w:rsidRPr="00CD778B">
        <w:rPr>
          <w:rFonts w:cs="Arial"/>
          <w:shd w:val="clear" w:color="auto" w:fill="FFFFFF"/>
        </w:rPr>
        <w:t xml:space="preserve"> l’arrêt du projet de Schéma de Cohérence Territoriale par la Communauté de Communes Sud Vendée Littoral, </w:t>
      </w:r>
    </w:p>
    <w:p w14:paraId="7DED62B1" w14:textId="77777777" w:rsidR="00CD778B" w:rsidRPr="00CD778B" w:rsidRDefault="00CD778B" w:rsidP="00CD778B">
      <w:pPr>
        <w:autoSpaceDN w:val="0"/>
        <w:spacing w:line="240" w:lineRule="auto"/>
        <w:textAlignment w:val="baseline"/>
        <w:rPr>
          <w:rFonts w:eastAsia="SimSun" w:cs="Mangal"/>
          <w:kern w:val="3"/>
          <w:lang w:eastAsia="zh-CN" w:bidi="hi-IN"/>
        </w:rPr>
      </w:pPr>
      <w:r w:rsidRPr="00CD778B">
        <w:rPr>
          <w:rFonts w:eastAsia="SimSun" w:cs="Mangal"/>
          <w:b/>
          <w:kern w:val="3"/>
          <w:lang w:eastAsia="zh-CN" w:bidi="hi-IN"/>
        </w:rPr>
        <w:t xml:space="preserve">Considérant </w:t>
      </w:r>
      <w:r w:rsidRPr="00CD778B">
        <w:rPr>
          <w:rFonts w:eastAsia="SimSun" w:cs="Mangal"/>
          <w:kern w:val="3"/>
          <w:lang w:eastAsia="zh-CN" w:bidi="hi-IN"/>
        </w:rPr>
        <w:t>que l’avis des communes membres de l’établissement public est sollicité sur le dossier d’arrêt conformément à l’article L.143-20 du Code de l’Urbanisme,</w:t>
      </w:r>
    </w:p>
    <w:p w14:paraId="16F02454" w14:textId="77777777" w:rsidR="00CD778B" w:rsidRPr="00CD778B" w:rsidRDefault="00CD778B" w:rsidP="00CD778B">
      <w:pPr>
        <w:autoSpaceDN w:val="0"/>
        <w:spacing w:line="240" w:lineRule="auto"/>
        <w:textAlignment w:val="baseline"/>
        <w:rPr>
          <w:rFonts w:eastAsia="SimSun" w:cs="Mangal"/>
          <w:kern w:val="3"/>
          <w:lang w:eastAsia="zh-CN" w:bidi="hi-IN"/>
        </w:rPr>
      </w:pPr>
      <w:r w:rsidRPr="00CD778B">
        <w:rPr>
          <w:rFonts w:eastAsia="SimSun" w:cs="Mangal"/>
          <w:b/>
          <w:kern w:val="3"/>
          <w:lang w:eastAsia="zh-CN" w:bidi="hi-IN"/>
        </w:rPr>
        <w:t xml:space="preserve">Considérant </w:t>
      </w:r>
      <w:r w:rsidRPr="00CD778B">
        <w:rPr>
          <w:rFonts w:eastAsia="SimSun" w:cs="Mangal"/>
          <w:kern w:val="3"/>
          <w:lang w:eastAsia="zh-CN" w:bidi="hi-IN"/>
        </w:rPr>
        <w:t xml:space="preserve">que cet avis doit être rendu dans un délai de trois mois à compter de la transmission du projet d’arrêt du Schéma de Cohérence Territoriale et qu’en l'absence de réponse à l'issue de ce délai, l'avis est réputé favorable en application de l’article R.143-4 du même code, </w:t>
      </w:r>
    </w:p>
    <w:p w14:paraId="15AE6018" w14:textId="77777777" w:rsidR="00CD778B" w:rsidRPr="00CD778B" w:rsidRDefault="00CD778B" w:rsidP="00CD778B">
      <w:pPr>
        <w:tabs>
          <w:tab w:val="left" w:pos="1770"/>
        </w:tabs>
        <w:spacing w:line="240" w:lineRule="auto"/>
        <w:rPr>
          <w:rFonts w:eastAsia="Times New Roman" w:cs="Khmer UI"/>
          <w:b/>
        </w:rPr>
      </w:pPr>
    </w:p>
    <w:p w14:paraId="5DA92753" w14:textId="77777777" w:rsidR="00CD778B" w:rsidRPr="00CD778B" w:rsidRDefault="00CD778B" w:rsidP="00CD778B">
      <w:pPr>
        <w:tabs>
          <w:tab w:val="left" w:pos="1770"/>
        </w:tabs>
        <w:spacing w:line="240" w:lineRule="auto"/>
        <w:rPr>
          <w:rFonts w:eastAsia="Times New Roman" w:cs="Khmer UI"/>
        </w:rPr>
      </w:pPr>
      <w:r w:rsidRPr="00CD778B">
        <w:rPr>
          <w:rFonts w:eastAsia="Times New Roman" w:cs="Khmer UI"/>
        </w:rPr>
        <w:t xml:space="preserve">Par délibération en date du 16 mars 2016, le Comité Syndical du Pays de Luçon a prescrit l’élaboration du Schéma de Cohérence Territoriale, dont les objectifs étaient les suivants :  </w:t>
      </w:r>
    </w:p>
    <w:p w14:paraId="3D56743E" w14:textId="77777777" w:rsidR="00CD778B" w:rsidRPr="00CD778B" w:rsidRDefault="00CD778B" w:rsidP="00CD778B">
      <w:pPr>
        <w:tabs>
          <w:tab w:val="left" w:pos="1770"/>
        </w:tabs>
        <w:spacing w:line="240" w:lineRule="auto"/>
        <w:rPr>
          <w:rFonts w:eastAsia="Times New Roman" w:cs="Khmer UI"/>
        </w:rPr>
      </w:pPr>
    </w:p>
    <w:p w14:paraId="38B6473D" w14:textId="77777777" w:rsidR="00CD778B" w:rsidRPr="00CD778B" w:rsidRDefault="00CD778B" w:rsidP="00CD778B">
      <w:pPr>
        <w:widowControl/>
        <w:numPr>
          <w:ilvl w:val="0"/>
          <w:numId w:val="20"/>
        </w:numPr>
        <w:tabs>
          <w:tab w:val="left" w:pos="1770"/>
        </w:tabs>
        <w:suppressAutoHyphens w:val="0"/>
        <w:spacing w:line="240" w:lineRule="auto"/>
        <w:contextualSpacing/>
        <w:rPr>
          <w:rFonts w:eastAsia="Times New Roman" w:cs="Khmer UI"/>
        </w:rPr>
      </w:pPr>
      <w:r w:rsidRPr="00CD778B">
        <w:rPr>
          <w:rFonts w:eastAsia="Times New Roman" w:cs="Khmer UI"/>
        </w:rPr>
        <w:t xml:space="preserve">Doter le territoire d’un outil de coordination et de mise en cohérence des politiques d’urbanisme, d’habitat, de développement économique, de mobilités et de préservation de l’environnement à l’échelle du pays ; </w:t>
      </w:r>
    </w:p>
    <w:p w14:paraId="43D7CB66" w14:textId="77777777" w:rsidR="00CD778B" w:rsidRPr="00CD778B" w:rsidRDefault="00CD778B" w:rsidP="00CD778B">
      <w:pPr>
        <w:widowControl/>
        <w:numPr>
          <w:ilvl w:val="0"/>
          <w:numId w:val="20"/>
        </w:numPr>
        <w:tabs>
          <w:tab w:val="left" w:pos="1770"/>
        </w:tabs>
        <w:suppressAutoHyphens w:val="0"/>
        <w:spacing w:line="240" w:lineRule="auto"/>
        <w:contextualSpacing/>
        <w:rPr>
          <w:rFonts w:eastAsia="Times New Roman" w:cs="Khmer UI"/>
        </w:rPr>
      </w:pPr>
      <w:r w:rsidRPr="00CD778B">
        <w:rPr>
          <w:rFonts w:eastAsia="Times New Roman" w:cs="Khmer UI"/>
        </w:rPr>
        <w:t xml:space="preserve">Maîtriser l’étalement urbain et favoriser un développement équilibré du territoire respectueux de ses identités rurales, urbaines et littorales reposant sur les liens entre la plaine, le bocage, la frange littorale, les cités de caractère, le marais, etc. ; </w:t>
      </w:r>
    </w:p>
    <w:p w14:paraId="48A2D289" w14:textId="77777777" w:rsidR="00CD778B" w:rsidRPr="00CD778B" w:rsidRDefault="00CD778B" w:rsidP="00CD778B">
      <w:pPr>
        <w:widowControl/>
        <w:numPr>
          <w:ilvl w:val="0"/>
          <w:numId w:val="20"/>
        </w:numPr>
        <w:tabs>
          <w:tab w:val="left" w:pos="1770"/>
        </w:tabs>
        <w:suppressAutoHyphens w:val="0"/>
        <w:spacing w:line="240" w:lineRule="auto"/>
        <w:contextualSpacing/>
        <w:rPr>
          <w:rFonts w:eastAsia="Times New Roman" w:cs="Khmer UI"/>
        </w:rPr>
      </w:pPr>
      <w:r w:rsidRPr="00CD778B">
        <w:rPr>
          <w:rFonts w:eastAsia="Times New Roman" w:cs="Khmer UI"/>
        </w:rPr>
        <w:t xml:space="preserve">Soutenir la mutation des activités économiques du territoire et accroitre le potentiel de compétitivité et d’innovation qu’elles peuvent développer, notamment dans les secteurs de l’artisanat et du commerce ; </w:t>
      </w:r>
    </w:p>
    <w:p w14:paraId="29739A60" w14:textId="77777777" w:rsidR="00CD778B" w:rsidRPr="00CD778B" w:rsidRDefault="00CD778B" w:rsidP="00CD778B">
      <w:pPr>
        <w:widowControl/>
        <w:numPr>
          <w:ilvl w:val="0"/>
          <w:numId w:val="20"/>
        </w:numPr>
        <w:tabs>
          <w:tab w:val="left" w:pos="1770"/>
        </w:tabs>
        <w:suppressAutoHyphens w:val="0"/>
        <w:spacing w:line="240" w:lineRule="auto"/>
        <w:contextualSpacing/>
        <w:rPr>
          <w:rFonts w:eastAsia="Times New Roman" w:cs="Khmer UI"/>
        </w:rPr>
      </w:pPr>
      <w:r w:rsidRPr="00CD778B">
        <w:rPr>
          <w:rFonts w:eastAsia="Times New Roman" w:cs="Khmer UI"/>
        </w:rPr>
        <w:t xml:space="preserve">Développer l’attractivité du territoire sur la base de ses potentiels et de ses complémentarités, notamment ceux et celles issus de la valorisation de ses patrimoines naturels ou de ses patrimoines bâtis ; </w:t>
      </w:r>
    </w:p>
    <w:p w14:paraId="52F62F16" w14:textId="77777777" w:rsidR="00CD778B" w:rsidRPr="00CD778B" w:rsidRDefault="00CD778B" w:rsidP="00CD778B">
      <w:pPr>
        <w:widowControl/>
        <w:numPr>
          <w:ilvl w:val="0"/>
          <w:numId w:val="20"/>
        </w:numPr>
        <w:tabs>
          <w:tab w:val="left" w:pos="1770"/>
        </w:tabs>
        <w:suppressAutoHyphens w:val="0"/>
        <w:spacing w:line="240" w:lineRule="auto"/>
        <w:contextualSpacing/>
        <w:rPr>
          <w:rFonts w:eastAsia="Times New Roman" w:cs="Khmer UI"/>
        </w:rPr>
      </w:pPr>
      <w:r w:rsidRPr="00CD778B">
        <w:rPr>
          <w:rFonts w:eastAsia="Times New Roman" w:cs="Khmer UI"/>
        </w:rPr>
        <w:t xml:space="preserve">Encourager les coopérations et partenariats infra et supra ; </w:t>
      </w:r>
    </w:p>
    <w:p w14:paraId="49795381" w14:textId="77777777" w:rsidR="00CD778B" w:rsidRPr="00CD778B" w:rsidRDefault="00CD778B" w:rsidP="00CD778B">
      <w:pPr>
        <w:widowControl/>
        <w:numPr>
          <w:ilvl w:val="0"/>
          <w:numId w:val="20"/>
        </w:numPr>
        <w:tabs>
          <w:tab w:val="left" w:pos="1770"/>
        </w:tabs>
        <w:suppressAutoHyphens w:val="0"/>
        <w:spacing w:line="240" w:lineRule="auto"/>
        <w:contextualSpacing/>
        <w:rPr>
          <w:rFonts w:eastAsia="Times New Roman" w:cs="Khmer UI"/>
        </w:rPr>
      </w:pPr>
      <w:r w:rsidRPr="00CD778B">
        <w:rPr>
          <w:rFonts w:eastAsia="Times New Roman" w:cs="Khmer UI"/>
        </w:rPr>
        <w:t xml:space="preserve">Renforcer le positionnement et l’identification du Pays de Luçon au sein de son environnement départemental et régional ; </w:t>
      </w:r>
    </w:p>
    <w:p w14:paraId="4E856703" w14:textId="77777777" w:rsidR="00CD778B" w:rsidRPr="00CD778B" w:rsidRDefault="00CD778B" w:rsidP="00CD778B">
      <w:pPr>
        <w:widowControl/>
        <w:numPr>
          <w:ilvl w:val="0"/>
          <w:numId w:val="20"/>
        </w:numPr>
        <w:tabs>
          <w:tab w:val="left" w:pos="1770"/>
        </w:tabs>
        <w:suppressAutoHyphens w:val="0"/>
        <w:spacing w:line="240" w:lineRule="auto"/>
        <w:contextualSpacing/>
        <w:rPr>
          <w:rFonts w:eastAsia="Times New Roman" w:cs="Khmer UI"/>
        </w:rPr>
      </w:pPr>
      <w:r w:rsidRPr="00CD778B">
        <w:rPr>
          <w:rFonts w:eastAsia="Times New Roman" w:cs="Khmer UI"/>
        </w:rPr>
        <w:t xml:space="preserve">Conforter la cohésion et construire un projet de territoire fondé sur les principes du développement durable. </w:t>
      </w:r>
    </w:p>
    <w:p w14:paraId="6ECDAE30" w14:textId="77777777" w:rsidR="00CD778B" w:rsidRPr="00CD778B" w:rsidRDefault="00CD778B" w:rsidP="00CD778B">
      <w:pPr>
        <w:spacing w:line="240" w:lineRule="auto"/>
        <w:textAlignment w:val="baseline"/>
        <w:rPr>
          <w:rFonts w:eastAsia="Times New Roman" w:cs="Khmer UI"/>
        </w:rPr>
      </w:pPr>
    </w:p>
    <w:p w14:paraId="63A047F1" w14:textId="77777777" w:rsidR="00CD778B" w:rsidRPr="00CD778B" w:rsidRDefault="00CD778B" w:rsidP="00CD778B">
      <w:pPr>
        <w:autoSpaceDN w:val="0"/>
        <w:spacing w:before="120" w:line="240" w:lineRule="auto"/>
        <w:textAlignment w:val="baseline"/>
        <w:rPr>
          <w:rFonts w:eastAsia="SimSun" w:cs="Mangal"/>
          <w:kern w:val="3"/>
          <w:lang w:eastAsia="zh-CN" w:bidi="hi-IN"/>
        </w:rPr>
      </w:pPr>
      <w:r w:rsidRPr="00CD778B">
        <w:rPr>
          <w:rFonts w:eastAsia="SimSun" w:cs="Mangal"/>
          <w:kern w:val="3"/>
          <w:lang w:eastAsia="zh-CN" w:bidi="hi-IN"/>
        </w:rPr>
        <w:t xml:space="preserve">Conformément à l’article L.143-18 du Code de l’Urbanisme, le Projet d’Aménagement et de Développement Durables (PADD) a été débattu en Conseil Communautaire le 27 septembre 2018. </w:t>
      </w:r>
    </w:p>
    <w:p w14:paraId="02D5898E" w14:textId="77777777" w:rsidR="00376E72" w:rsidRDefault="00376E72" w:rsidP="00376E72">
      <w:pPr>
        <w:autoSpaceDN w:val="0"/>
        <w:spacing w:before="120" w:line="240" w:lineRule="auto"/>
        <w:textAlignment w:val="baseline"/>
        <w:rPr>
          <w:rFonts w:eastAsia="SimSun" w:cs="Mangal"/>
          <w:kern w:val="3"/>
          <w:lang w:eastAsia="zh-CN" w:bidi="hi-IN"/>
        </w:rPr>
      </w:pPr>
    </w:p>
    <w:p w14:paraId="16F4E6F5" w14:textId="23E427BF" w:rsidR="00CD778B" w:rsidRPr="00CD778B" w:rsidRDefault="00376E72" w:rsidP="00376E72">
      <w:pPr>
        <w:autoSpaceDN w:val="0"/>
        <w:spacing w:before="120" w:line="240" w:lineRule="auto"/>
        <w:textAlignment w:val="baseline"/>
        <w:rPr>
          <w:rFonts w:eastAsia="SimSun" w:cs="Mangal"/>
          <w:kern w:val="3"/>
          <w:lang w:eastAsia="zh-CN" w:bidi="hi-IN"/>
        </w:rPr>
      </w:pPr>
      <w:r>
        <w:rPr>
          <w:rFonts w:eastAsia="SimSun" w:cs="Mangal"/>
          <w:kern w:val="3"/>
          <w:lang w:eastAsia="zh-CN" w:bidi="hi-IN"/>
        </w:rPr>
        <w:lastRenderedPageBreak/>
        <w:t>C</w:t>
      </w:r>
      <w:r w:rsidR="00CD778B" w:rsidRPr="00CD778B">
        <w:rPr>
          <w:rFonts w:eastAsia="SimSun" w:cs="Mangal"/>
          <w:kern w:val="3"/>
          <w:lang w:eastAsia="zh-CN" w:bidi="hi-IN"/>
        </w:rPr>
        <w:t xml:space="preserve">onformément à l’article L.143-20 du Code de l’Urbanisme, le Schéma de Cohérence Territoriale a été arrêté en Conseil Communautaire le 05 mars 2020. </w:t>
      </w:r>
    </w:p>
    <w:p w14:paraId="4C4D08E3" w14:textId="77777777" w:rsidR="00CD778B" w:rsidRPr="00CD778B" w:rsidRDefault="00CD778B" w:rsidP="00CD778B">
      <w:pPr>
        <w:autoSpaceDN w:val="0"/>
        <w:spacing w:before="120" w:line="240" w:lineRule="auto"/>
        <w:textAlignment w:val="baseline"/>
        <w:rPr>
          <w:rFonts w:eastAsia="SimSun" w:cs="Mangal"/>
          <w:kern w:val="3"/>
          <w:lang w:eastAsia="zh-CN" w:bidi="hi-IN"/>
        </w:rPr>
      </w:pPr>
      <w:r w:rsidRPr="00CD778B">
        <w:rPr>
          <w:rFonts w:eastAsia="SimSun" w:cs="Mangal"/>
          <w:kern w:val="3"/>
          <w:lang w:eastAsia="zh-CN" w:bidi="hi-IN"/>
        </w:rPr>
        <w:t xml:space="preserve">Il comprend les documents suivants : </w:t>
      </w:r>
    </w:p>
    <w:p w14:paraId="425ADC09" w14:textId="77777777" w:rsidR="00CD778B" w:rsidRPr="00CD778B" w:rsidRDefault="00CD778B" w:rsidP="00CD778B">
      <w:pPr>
        <w:pStyle w:val="Paragraphedeliste"/>
        <w:numPr>
          <w:ilvl w:val="0"/>
          <w:numId w:val="23"/>
        </w:numPr>
        <w:autoSpaceDN w:val="0"/>
        <w:spacing w:before="120" w:line="240" w:lineRule="auto"/>
        <w:contextualSpacing/>
        <w:textAlignment w:val="baseline"/>
        <w:rPr>
          <w:rFonts w:eastAsia="SimSun" w:cs="Mangal"/>
          <w:kern w:val="3"/>
          <w:lang w:eastAsia="zh-CN" w:bidi="hi-IN"/>
        </w:rPr>
      </w:pPr>
      <w:r w:rsidRPr="00CD778B">
        <w:rPr>
          <w:rFonts w:eastAsia="SimSun" w:cs="Mangal"/>
          <w:kern w:val="3"/>
          <w:lang w:eastAsia="zh-CN" w:bidi="hi-IN"/>
        </w:rPr>
        <w:t>Un rapport de présentation</w:t>
      </w:r>
    </w:p>
    <w:p w14:paraId="32B80A81" w14:textId="77777777" w:rsidR="00CD778B" w:rsidRPr="00CD778B" w:rsidRDefault="00CD778B" w:rsidP="00CD778B">
      <w:pPr>
        <w:pStyle w:val="Paragraphedeliste"/>
        <w:numPr>
          <w:ilvl w:val="0"/>
          <w:numId w:val="23"/>
        </w:numPr>
        <w:autoSpaceDN w:val="0"/>
        <w:spacing w:before="120" w:line="240" w:lineRule="auto"/>
        <w:contextualSpacing/>
        <w:textAlignment w:val="baseline"/>
        <w:rPr>
          <w:rFonts w:eastAsia="SimSun" w:cs="Mangal"/>
          <w:kern w:val="3"/>
          <w:lang w:eastAsia="zh-CN" w:bidi="hi-IN"/>
        </w:rPr>
      </w:pPr>
      <w:r w:rsidRPr="00CD778B">
        <w:rPr>
          <w:rFonts w:eastAsia="SimSun" w:cs="Mangal"/>
          <w:kern w:val="3"/>
          <w:lang w:eastAsia="zh-CN" w:bidi="hi-IN"/>
        </w:rPr>
        <w:t>Un Projet d’Aménagement et de Développement Durables (PADD)</w:t>
      </w:r>
    </w:p>
    <w:p w14:paraId="5977CA68" w14:textId="77777777" w:rsidR="00CD778B" w:rsidRPr="00CD778B" w:rsidRDefault="00CD778B" w:rsidP="00CD778B">
      <w:pPr>
        <w:pStyle w:val="Paragraphedeliste"/>
        <w:numPr>
          <w:ilvl w:val="0"/>
          <w:numId w:val="23"/>
        </w:numPr>
        <w:autoSpaceDN w:val="0"/>
        <w:spacing w:before="120" w:line="240" w:lineRule="auto"/>
        <w:contextualSpacing/>
        <w:textAlignment w:val="baseline"/>
        <w:rPr>
          <w:rFonts w:eastAsia="SimSun" w:cs="Mangal"/>
          <w:kern w:val="3"/>
          <w:lang w:eastAsia="zh-CN" w:bidi="hi-IN"/>
        </w:rPr>
      </w:pPr>
      <w:r w:rsidRPr="00CD778B">
        <w:rPr>
          <w:rFonts w:eastAsia="SimSun" w:cs="Mangal"/>
          <w:kern w:val="3"/>
          <w:lang w:eastAsia="zh-CN" w:bidi="hi-IN"/>
        </w:rPr>
        <w:t>Un Document d’Orientation et d’Objectifs (DOO)</w:t>
      </w:r>
    </w:p>
    <w:p w14:paraId="639CE5ED" w14:textId="77777777" w:rsidR="00CD778B" w:rsidRPr="00CD778B" w:rsidRDefault="00CD778B" w:rsidP="00CD778B">
      <w:pPr>
        <w:pStyle w:val="Paragraphedeliste"/>
        <w:numPr>
          <w:ilvl w:val="0"/>
          <w:numId w:val="23"/>
        </w:numPr>
        <w:autoSpaceDN w:val="0"/>
        <w:spacing w:before="120" w:line="240" w:lineRule="auto"/>
        <w:contextualSpacing/>
        <w:textAlignment w:val="baseline"/>
        <w:rPr>
          <w:rFonts w:eastAsia="SimSun" w:cs="Mangal"/>
          <w:kern w:val="3"/>
          <w:lang w:eastAsia="zh-CN" w:bidi="hi-IN"/>
        </w:rPr>
      </w:pPr>
      <w:r w:rsidRPr="00CD778B">
        <w:rPr>
          <w:rFonts w:eastAsia="SimSun" w:cs="Mangal"/>
          <w:kern w:val="3"/>
          <w:lang w:eastAsia="zh-CN" w:bidi="hi-IN"/>
        </w:rPr>
        <w:t>Un bilan de la concertation</w:t>
      </w:r>
    </w:p>
    <w:p w14:paraId="152D8F64" w14:textId="77777777" w:rsidR="00CD778B" w:rsidRPr="00CD778B" w:rsidRDefault="00CD778B" w:rsidP="00CD778B">
      <w:pPr>
        <w:pStyle w:val="Paragraphedeliste"/>
        <w:numPr>
          <w:ilvl w:val="0"/>
          <w:numId w:val="23"/>
        </w:numPr>
        <w:autoSpaceDN w:val="0"/>
        <w:spacing w:before="120" w:line="240" w:lineRule="auto"/>
        <w:contextualSpacing/>
        <w:textAlignment w:val="baseline"/>
        <w:rPr>
          <w:rFonts w:eastAsia="SimSun" w:cs="Mangal"/>
          <w:kern w:val="3"/>
          <w:lang w:eastAsia="zh-CN" w:bidi="hi-IN"/>
        </w:rPr>
      </w:pPr>
      <w:r w:rsidRPr="00CD778B">
        <w:rPr>
          <w:rFonts w:eastAsia="SimSun" w:cs="Mangal"/>
          <w:kern w:val="3"/>
          <w:lang w:eastAsia="zh-CN" w:bidi="hi-IN"/>
        </w:rPr>
        <w:t>Des annexes</w:t>
      </w:r>
    </w:p>
    <w:p w14:paraId="0FE29E16" w14:textId="77777777" w:rsidR="00CD778B" w:rsidRPr="00CD778B" w:rsidRDefault="00CD778B" w:rsidP="00CD778B">
      <w:pPr>
        <w:autoSpaceDN w:val="0"/>
        <w:spacing w:before="120" w:line="240" w:lineRule="auto"/>
        <w:textAlignment w:val="baseline"/>
        <w:rPr>
          <w:rFonts w:eastAsia="SimSun" w:cs="Mangal"/>
          <w:lang w:bidi="hi-IN"/>
        </w:rPr>
      </w:pPr>
    </w:p>
    <w:p w14:paraId="03D772A9" w14:textId="77777777" w:rsidR="00CD778B" w:rsidRPr="00CD778B" w:rsidRDefault="00CD778B" w:rsidP="00CD778B">
      <w:pPr>
        <w:rPr>
          <w:rFonts w:eastAsia="SimSun" w:cs="Mangal"/>
          <w:kern w:val="3"/>
          <w:lang w:eastAsia="zh-CN" w:bidi="hi-IN"/>
        </w:rPr>
      </w:pPr>
      <w:r w:rsidRPr="00CD778B">
        <w:rPr>
          <w:rFonts w:eastAsia="SimSun" w:cs="Mangal"/>
          <w:kern w:val="3"/>
          <w:lang w:eastAsia="zh-CN" w:bidi="hi-IN"/>
        </w:rPr>
        <w:t xml:space="preserve">Le Conseil Municipal est invité à donner son avis sur le projet de Schéma de Cohérence Territoriale Sud Vendée Littoral, tel qu’il a été arrêté par le Conseil Communautaire. </w:t>
      </w:r>
    </w:p>
    <w:p w14:paraId="37071AB5" w14:textId="77777777" w:rsidR="00CD778B" w:rsidRPr="00CD778B" w:rsidRDefault="00CD778B" w:rsidP="00CD778B">
      <w:pPr>
        <w:rPr>
          <w:rFonts w:eastAsia="SimSun" w:cs="Mangal"/>
          <w:kern w:val="3"/>
          <w:lang w:eastAsia="zh-CN" w:bidi="hi-IN"/>
        </w:rPr>
      </w:pPr>
    </w:p>
    <w:p w14:paraId="26985E7B" w14:textId="0D0AB157" w:rsidR="00CD778B" w:rsidRPr="00CD778B" w:rsidRDefault="00CD778B" w:rsidP="00CD778B">
      <w:pPr>
        <w:rPr>
          <w:rFonts w:eastAsia="SimSun" w:cs="Mangal"/>
          <w:kern w:val="3"/>
          <w:lang w:eastAsia="zh-CN" w:bidi="hi-IN"/>
        </w:rPr>
      </w:pPr>
      <w:r w:rsidRPr="00CD778B">
        <w:rPr>
          <w:rFonts w:eastAsia="SimSun" w:cs="Mangal"/>
          <w:kern w:val="3"/>
          <w:lang w:eastAsia="zh-CN" w:bidi="hi-IN"/>
        </w:rPr>
        <w:t xml:space="preserve">L’Assemblée, après en avoir délibéré, </w:t>
      </w:r>
      <w:r>
        <w:rPr>
          <w:rFonts w:eastAsia="SimSun" w:cs="Mangal"/>
          <w:kern w:val="3"/>
          <w:lang w:eastAsia="zh-CN" w:bidi="hi-IN"/>
        </w:rPr>
        <w:t>à l’unanimité</w:t>
      </w:r>
      <w:r w:rsidRPr="00CD778B">
        <w:rPr>
          <w:rFonts w:eastAsia="SimSun" w:cs="Mangal"/>
          <w:kern w:val="3"/>
          <w:lang w:eastAsia="zh-CN" w:bidi="hi-IN"/>
        </w:rPr>
        <w:t> :</w:t>
      </w:r>
    </w:p>
    <w:p w14:paraId="3E6D6E86" w14:textId="77777777" w:rsidR="00CD778B" w:rsidRPr="00CD778B" w:rsidRDefault="00CD778B" w:rsidP="00CD778B">
      <w:pPr>
        <w:ind w:firstLine="900"/>
        <w:rPr>
          <w:rFonts w:eastAsia="SimSun" w:cs="Mangal"/>
          <w:kern w:val="3"/>
          <w:lang w:eastAsia="zh-CN" w:bidi="hi-IN"/>
        </w:rPr>
      </w:pPr>
    </w:p>
    <w:p w14:paraId="0735DC5B" w14:textId="64991DEF" w:rsidR="00CD778B" w:rsidRPr="00CD778B" w:rsidRDefault="00CD778B" w:rsidP="00CD778B">
      <w:pPr>
        <w:widowControl/>
        <w:numPr>
          <w:ilvl w:val="0"/>
          <w:numId w:val="22"/>
        </w:numPr>
        <w:suppressAutoHyphens w:val="0"/>
        <w:spacing w:line="240" w:lineRule="auto"/>
        <w:rPr>
          <w:rFonts w:eastAsia="SimSun" w:cs="Mangal"/>
          <w:kern w:val="3"/>
          <w:lang w:eastAsia="zh-CN" w:bidi="hi-IN"/>
        </w:rPr>
      </w:pPr>
      <w:r w:rsidRPr="00CD778B">
        <w:rPr>
          <w:rFonts w:eastAsia="SimSun" w:cs="Mangal"/>
          <w:b/>
          <w:kern w:val="3"/>
          <w:lang w:eastAsia="zh-CN" w:bidi="hi-IN"/>
        </w:rPr>
        <w:t>Donne un</w:t>
      </w:r>
      <w:r w:rsidRPr="00CD778B">
        <w:rPr>
          <w:rFonts w:eastAsia="SimSun" w:cs="Mangal"/>
          <w:kern w:val="3"/>
          <w:lang w:eastAsia="zh-CN" w:bidi="hi-IN"/>
        </w:rPr>
        <w:t xml:space="preserve"> </w:t>
      </w:r>
      <w:r w:rsidRPr="00CD778B">
        <w:rPr>
          <w:rFonts w:eastAsia="SimSun" w:cs="Mangal"/>
          <w:b/>
          <w:kern w:val="3"/>
          <w:lang w:eastAsia="zh-CN" w:bidi="hi-IN"/>
        </w:rPr>
        <w:t>avis favorable</w:t>
      </w:r>
      <w:r w:rsidRPr="00CD778B">
        <w:rPr>
          <w:rFonts w:eastAsia="SimSun" w:cs="Mangal"/>
          <w:kern w:val="3"/>
          <w:lang w:eastAsia="zh-CN" w:bidi="hi-IN"/>
        </w:rPr>
        <w:t xml:space="preserve"> sur le projet de Schéma de Cohérence Territoriale, tel qu’il a été arrêté par le Conseil Communautaire. </w:t>
      </w:r>
    </w:p>
    <w:p w14:paraId="3DB0D498" w14:textId="43D8A249" w:rsidR="00D86DED" w:rsidRDefault="00D86DED" w:rsidP="00D86DED">
      <w:pPr>
        <w:pStyle w:val="Corpsdetexte"/>
        <w:rPr>
          <w:rFonts w:cs="Calibri"/>
          <w:i/>
          <w:iCs/>
          <w:sz w:val="32"/>
          <w:szCs w:val="32"/>
          <w:u w:val="none"/>
        </w:rPr>
      </w:pPr>
    </w:p>
    <w:p w14:paraId="68D6A6E7" w14:textId="19028643" w:rsidR="00D86DED" w:rsidRPr="00FD4088" w:rsidRDefault="00D86DED" w:rsidP="00FD4088">
      <w:pPr>
        <w:pStyle w:val="Titre2"/>
        <w:rPr>
          <w:rFonts w:ascii="Bell MT" w:hAnsi="Bell MT"/>
          <w:u w:val="none"/>
        </w:rPr>
      </w:pPr>
      <w:bookmarkStart w:id="46" w:name="_Toc46913432"/>
      <w:r w:rsidRPr="00FD4088">
        <w:rPr>
          <w:rFonts w:ascii="Bell MT" w:hAnsi="Bell MT"/>
          <w:u w:val="none"/>
        </w:rPr>
        <w:t>REGULARISATION DECISION DU MAIRE N° 1/2020 PENDANT LA PERIODE DE CONFINEMENT (délibération n° 2020-00</w:t>
      </w:r>
      <w:r w:rsidR="002B7FD6">
        <w:rPr>
          <w:rFonts w:ascii="Bell MT" w:hAnsi="Bell MT"/>
          <w:u w:val="none"/>
        </w:rPr>
        <w:t>95</w:t>
      </w:r>
      <w:r w:rsidRPr="00FD4088">
        <w:rPr>
          <w:rFonts w:ascii="Bell MT" w:hAnsi="Bell MT"/>
          <w:u w:val="none"/>
        </w:rPr>
        <w:t>)</w:t>
      </w:r>
      <w:bookmarkEnd w:id="46"/>
      <w:r w:rsidRPr="00FD4088">
        <w:rPr>
          <w:rFonts w:ascii="Bell MT" w:hAnsi="Bell MT"/>
          <w:u w:val="none"/>
        </w:rPr>
        <w:t xml:space="preserve">  </w:t>
      </w:r>
    </w:p>
    <w:p w14:paraId="11659171" w14:textId="79A65424" w:rsidR="00D86DED" w:rsidRDefault="002B7FD6" w:rsidP="002B7FD6">
      <w:pPr>
        <w:rPr>
          <w:rFonts w:eastAsia="SimSun" w:cs="Mangal"/>
          <w:kern w:val="3"/>
          <w:lang w:eastAsia="zh-CN" w:bidi="hi-IN"/>
        </w:rPr>
      </w:pPr>
      <w:bookmarkStart w:id="47" w:name="_Hlk45799856"/>
      <w:r>
        <w:rPr>
          <w:rFonts w:eastAsia="SimSun" w:cs="Mangal"/>
          <w:kern w:val="3"/>
          <w:lang w:eastAsia="zh-CN" w:bidi="hi-IN"/>
        </w:rPr>
        <w:t xml:space="preserve">Pendant la période de l’état d’urgence, afin de favoriser la continuité de l’action de la collectivité, M. le Maire exerce, par une délégation qui lui est confiée de plein droit </w:t>
      </w:r>
      <w:r w:rsidR="00B56166">
        <w:rPr>
          <w:rFonts w:eastAsia="SimSun" w:cs="Mangal"/>
          <w:kern w:val="3"/>
          <w:lang w:eastAsia="zh-CN" w:bidi="hi-IN"/>
        </w:rPr>
        <w:t>par l’ordonnance 2020-391 du 1</w:t>
      </w:r>
      <w:r w:rsidR="00B56166" w:rsidRPr="00EC3C18">
        <w:rPr>
          <w:rFonts w:eastAsia="SimSun" w:cs="Mangal"/>
          <w:kern w:val="3"/>
          <w:lang w:eastAsia="zh-CN" w:bidi="hi-IN"/>
        </w:rPr>
        <w:t>er</w:t>
      </w:r>
      <w:r w:rsidR="00B56166">
        <w:rPr>
          <w:rFonts w:eastAsia="SimSun" w:cs="Mangal"/>
          <w:kern w:val="3"/>
          <w:lang w:eastAsia="zh-CN" w:bidi="hi-IN"/>
        </w:rPr>
        <w:t xml:space="preserve"> avril 2020, la quasi-totalité des attributions que l’assemblée délibérante peut lui déléguer par délibération.</w:t>
      </w:r>
      <w:r w:rsidRPr="002B7FD6">
        <w:rPr>
          <w:rFonts w:eastAsia="SimSun" w:cs="Mangal"/>
          <w:kern w:val="3"/>
          <w:lang w:eastAsia="zh-CN" w:bidi="hi-IN"/>
        </w:rPr>
        <w:tab/>
      </w:r>
    </w:p>
    <w:p w14:paraId="7CF6F45E" w14:textId="1BB40490" w:rsidR="00B56166" w:rsidRDefault="00B56166" w:rsidP="002B7FD6">
      <w:pPr>
        <w:rPr>
          <w:rFonts w:eastAsia="SimSun" w:cs="Mangal"/>
          <w:kern w:val="3"/>
          <w:lang w:eastAsia="zh-CN" w:bidi="hi-IN"/>
        </w:rPr>
      </w:pPr>
      <w:r>
        <w:rPr>
          <w:rFonts w:eastAsia="SimSun" w:cs="Mangal"/>
          <w:kern w:val="3"/>
          <w:lang w:eastAsia="zh-CN" w:bidi="hi-IN"/>
        </w:rPr>
        <w:t>Monsieur le Maire est cependant tenu d’informer l’Assemblée des décisions qu’il a signées, en vertu de l’ordonnance du 1</w:t>
      </w:r>
      <w:r w:rsidRPr="00EC3C18">
        <w:rPr>
          <w:rFonts w:eastAsia="SimSun" w:cs="Mangal"/>
          <w:kern w:val="3"/>
          <w:lang w:eastAsia="zh-CN" w:bidi="hi-IN"/>
        </w:rPr>
        <w:t>er</w:t>
      </w:r>
      <w:r>
        <w:rPr>
          <w:rFonts w:eastAsia="SimSun" w:cs="Mangal"/>
          <w:kern w:val="3"/>
          <w:lang w:eastAsia="zh-CN" w:bidi="hi-IN"/>
        </w:rPr>
        <w:t xml:space="preserve"> avril 2020, à savoir :</w:t>
      </w:r>
    </w:p>
    <w:p w14:paraId="06B9742F" w14:textId="5C670C28" w:rsidR="00B56166" w:rsidRPr="00EC3C18" w:rsidRDefault="00B56166" w:rsidP="00EC3C18">
      <w:pPr>
        <w:pStyle w:val="Paragraphedeliste"/>
        <w:numPr>
          <w:ilvl w:val="0"/>
          <w:numId w:val="20"/>
        </w:numPr>
        <w:rPr>
          <w:rFonts w:eastAsia="SimSun" w:cs="Mangal"/>
          <w:kern w:val="3"/>
          <w:lang w:eastAsia="zh-CN" w:bidi="hi-IN"/>
        </w:rPr>
      </w:pPr>
      <w:r w:rsidRPr="00EC3C18">
        <w:rPr>
          <w:rFonts w:eastAsia="SimSun" w:cs="Mangal"/>
          <w:kern w:val="3"/>
          <w:lang w:eastAsia="zh-CN" w:bidi="hi-IN"/>
        </w:rPr>
        <w:t>N° 1/2020 – 14/04/2020 – Commande publique – Adhésion au groupement de commandes coordonné par la Communauté de Communes Sud Vendée Littoral pour l’acquisition de fournitures et services permettant de contribuer à la lutte contre la propagation du viru</w:t>
      </w:r>
      <w:r w:rsidR="00A60A6F" w:rsidRPr="00EC3C18">
        <w:rPr>
          <w:rFonts w:eastAsia="SimSun" w:cs="Mangal"/>
          <w:kern w:val="3"/>
          <w:lang w:eastAsia="zh-CN" w:bidi="hi-IN"/>
        </w:rPr>
        <w:t>s COVID-19</w:t>
      </w:r>
    </w:p>
    <w:bookmarkEnd w:id="47"/>
    <w:p w14:paraId="71512537" w14:textId="77777777" w:rsidR="00A60A6F" w:rsidRPr="00B56166" w:rsidRDefault="00A60A6F" w:rsidP="00A60A6F">
      <w:pPr>
        <w:pStyle w:val="Paragraphedeliste"/>
        <w:ind w:firstLine="0"/>
        <w:rPr>
          <w:rFonts w:eastAsia="SimSun" w:cs="Mangal"/>
          <w:kern w:val="3"/>
          <w:lang w:eastAsia="zh-CN" w:bidi="hi-IN"/>
        </w:rPr>
      </w:pPr>
    </w:p>
    <w:p w14:paraId="73585E7A" w14:textId="4FB07C07" w:rsidR="00D86DED" w:rsidRPr="00FD4088" w:rsidRDefault="00D86DED" w:rsidP="00FD4088">
      <w:pPr>
        <w:pStyle w:val="Titre2"/>
        <w:rPr>
          <w:rFonts w:ascii="Bell MT" w:hAnsi="Bell MT"/>
          <w:u w:val="none"/>
        </w:rPr>
      </w:pPr>
      <w:bookmarkStart w:id="48" w:name="_Toc46913433"/>
      <w:r w:rsidRPr="00FD4088">
        <w:rPr>
          <w:rFonts w:ascii="Bell MT" w:hAnsi="Bell MT"/>
          <w:u w:val="none"/>
        </w:rPr>
        <w:t xml:space="preserve">CONVENTION D’ADHESION PROCLUB </w:t>
      </w:r>
      <w:r w:rsidR="00084DCA" w:rsidRPr="00FD4088">
        <w:rPr>
          <w:rFonts w:ascii="Bell MT" w:hAnsi="Bell MT"/>
          <w:u w:val="none"/>
        </w:rPr>
        <w:t>ASSISTANCE A LA MAITRISE D’OUVRAGE MARCHE ALIMENTAIRE 2020/2021 (délibération n° 2020-00</w:t>
      </w:r>
      <w:r w:rsidR="004E3D0E">
        <w:rPr>
          <w:rFonts w:ascii="Bell MT" w:hAnsi="Bell MT"/>
          <w:u w:val="none"/>
        </w:rPr>
        <w:t>96</w:t>
      </w:r>
      <w:r w:rsidR="00084DCA" w:rsidRPr="00FD4088">
        <w:rPr>
          <w:rFonts w:ascii="Bell MT" w:hAnsi="Bell MT"/>
          <w:u w:val="none"/>
        </w:rPr>
        <w:t>)</w:t>
      </w:r>
      <w:bookmarkEnd w:id="48"/>
      <w:r w:rsidR="00084DCA" w:rsidRPr="00FD4088">
        <w:rPr>
          <w:rFonts w:ascii="Bell MT" w:hAnsi="Bell MT"/>
          <w:u w:val="none"/>
        </w:rPr>
        <w:t xml:space="preserve">  </w:t>
      </w:r>
    </w:p>
    <w:p w14:paraId="35398ECF" w14:textId="77777777" w:rsidR="004E3D0E" w:rsidRDefault="004E3D0E" w:rsidP="004E3D0E">
      <w:bookmarkStart w:id="49" w:name="_Hlk515634690"/>
    </w:p>
    <w:p w14:paraId="7C286D18" w14:textId="09A941AC" w:rsidR="004E3D0E" w:rsidRPr="00EC3C18" w:rsidRDefault="004E3D0E" w:rsidP="004E3D0E">
      <w:pPr>
        <w:rPr>
          <w:rFonts w:eastAsia="SimSun" w:cs="Mangal"/>
          <w:kern w:val="3"/>
          <w:lang w:eastAsia="zh-CN" w:bidi="hi-IN"/>
        </w:rPr>
      </w:pPr>
      <w:bookmarkStart w:id="50" w:name="_Hlk45800601"/>
      <w:r w:rsidRPr="00EC3C18">
        <w:rPr>
          <w:rFonts w:eastAsia="SimSun" w:cs="Mangal"/>
          <w:kern w:val="3"/>
          <w:lang w:eastAsia="zh-CN" w:bidi="hi-IN"/>
        </w:rPr>
        <w:t xml:space="preserve">La société Proclub propose </w:t>
      </w:r>
      <w:r w:rsidR="00A614E2" w:rsidRPr="00EC3C18">
        <w:rPr>
          <w:rFonts w:eastAsia="SimSun" w:cs="Mangal"/>
          <w:kern w:val="3"/>
          <w:lang w:eastAsia="zh-CN" w:bidi="hi-IN"/>
        </w:rPr>
        <w:t xml:space="preserve">une convention d’adhésion assistance à maîtrise d’ouvrage </w:t>
      </w:r>
      <w:r w:rsidRPr="00EC3C18">
        <w:rPr>
          <w:rFonts w:eastAsia="SimSun" w:cs="Mangal"/>
          <w:kern w:val="3"/>
          <w:lang w:eastAsia="zh-CN" w:bidi="hi-IN"/>
        </w:rPr>
        <w:t>pour un montant annuel de 210€ HT et de bénéficier des tarifs avantageux pour les catalogues : alimentaire, produits d’entretien et bureautique.</w:t>
      </w:r>
    </w:p>
    <w:p w14:paraId="35EE2004" w14:textId="77777777" w:rsidR="004E3D0E" w:rsidRPr="00EC3C18" w:rsidRDefault="004E3D0E" w:rsidP="004E3D0E">
      <w:pPr>
        <w:rPr>
          <w:rFonts w:eastAsia="SimSun" w:cs="Mangal"/>
          <w:kern w:val="3"/>
          <w:lang w:eastAsia="zh-CN" w:bidi="hi-IN"/>
        </w:rPr>
      </w:pPr>
    </w:p>
    <w:p w14:paraId="0B4EFB52" w14:textId="77777777" w:rsidR="004E3D0E" w:rsidRPr="00EC3C18" w:rsidRDefault="004E3D0E" w:rsidP="004E3D0E">
      <w:pPr>
        <w:rPr>
          <w:rFonts w:eastAsia="SimSun" w:cs="Mangal"/>
          <w:kern w:val="3"/>
          <w:lang w:eastAsia="zh-CN" w:bidi="hi-IN"/>
        </w:rPr>
      </w:pPr>
      <w:r w:rsidRPr="00EC3C18">
        <w:rPr>
          <w:rFonts w:eastAsia="SimSun" w:cs="Mangal"/>
          <w:kern w:val="3"/>
          <w:lang w:eastAsia="zh-CN" w:bidi="hi-IN"/>
        </w:rPr>
        <w:tab/>
        <w:t xml:space="preserve">Le Conseil Municipal, </w:t>
      </w:r>
    </w:p>
    <w:p w14:paraId="700C1F4D" w14:textId="77777777" w:rsidR="004E3D0E" w:rsidRPr="00EC3C18" w:rsidRDefault="004E3D0E" w:rsidP="004E3D0E">
      <w:pPr>
        <w:rPr>
          <w:rFonts w:eastAsia="SimSun" w:cs="Mangal"/>
          <w:kern w:val="3"/>
          <w:lang w:eastAsia="zh-CN" w:bidi="hi-IN"/>
        </w:rPr>
      </w:pPr>
      <w:r w:rsidRPr="00EC3C18">
        <w:rPr>
          <w:rFonts w:eastAsia="SimSun" w:cs="Mangal"/>
          <w:kern w:val="3"/>
          <w:lang w:eastAsia="zh-CN" w:bidi="hi-IN"/>
        </w:rPr>
        <w:tab/>
        <w:t xml:space="preserve">à l’unanimité, </w:t>
      </w:r>
    </w:p>
    <w:p w14:paraId="1C19B4C0" w14:textId="26620BB2" w:rsidR="004E3D0E" w:rsidRPr="00D7646D" w:rsidRDefault="004E3D0E" w:rsidP="004E3D0E">
      <w:r>
        <w:tab/>
      </w:r>
      <w:r>
        <w:rPr>
          <w:b/>
        </w:rPr>
        <w:t>AUTORISE</w:t>
      </w:r>
      <w:r>
        <w:t xml:space="preserve"> Monsieur le Maire à signer la convention d’adhésion avec la société ProClub à compter du 1</w:t>
      </w:r>
      <w:r w:rsidRPr="0067709C">
        <w:rPr>
          <w:vertAlign w:val="superscript"/>
        </w:rPr>
        <w:t>er</w:t>
      </w:r>
      <w:r>
        <w:t xml:space="preserve"> janvier 20</w:t>
      </w:r>
      <w:r w:rsidR="00A614E2">
        <w:t>20</w:t>
      </w:r>
      <w:r>
        <w:t xml:space="preserve"> jusqu’au 31 décembre 20</w:t>
      </w:r>
      <w:r w:rsidR="00A614E2">
        <w:t>21</w:t>
      </w:r>
      <w:r>
        <w:t xml:space="preserve">. </w:t>
      </w:r>
    </w:p>
    <w:bookmarkEnd w:id="49"/>
    <w:bookmarkEnd w:id="50"/>
    <w:p w14:paraId="42C862A2" w14:textId="1C7CA9D6" w:rsidR="00084DCA" w:rsidRDefault="00084DCA" w:rsidP="00D86DED">
      <w:pPr>
        <w:pStyle w:val="Corpsdetexte"/>
        <w:rPr>
          <w:rFonts w:cs="Calibri"/>
          <w:i/>
          <w:iCs/>
          <w:sz w:val="32"/>
          <w:szCs w:val="32"/>
          <w:u w:val="none"/>
        </w:rPr>
      </w:pPr>
    </w:p>
    <w:p w14:paraId="758C2711" w14:textId="24A91FC7" w:rsidR="00084DCA" w:rsidRPr="00FD4088" w:rsidRDefault="00084DCA" w:rsidP="00FD4088">
      <w:pPr>
        <w:pStyle w:val="Titre2"/>
        <w:rPr>
          <w:rFonts w:ascii="Bell MT" w:hAnsi="Bell MT"/>
          <w:u w:val="none"/>
        </w:rPr>
      </w:pPr>
      <w:bookmarkStart w:id="51" w:name="_Toc46913434"/>
      <w:r w:rsidRPr="00FD4088">
        <w:rPr>
          <w:rFonts w:ascii="Bell MT" w:hAnsi="Bell MT"/>
          <w:u w:val="none"/>
        </w:rPr>
        <w:t>CONVENTION D’ENTRETIEN PISTE CYCLABLE (délibération n° 2020-00</w:t>
      </w:r>
      <w:r w:rsidR="00320805">
        <w:rPr>
          <w:rFonts w:ascii="Bell MT" w:hAnsi="Bell MT"/>
          <w:u w:val="none"/>
        </w:rPr>
        <w:t>97</w:t>
      </w:r>
      <w:r w:rsidRPr="00FD4088">
        <w:rPr>
          <w:rFonts w:ascii="Bell MT" w:hAnsi="Bell MT"/>
          <w:u w:val="none"/>
        </w:rPr>
        <w:t>)</w:t>
      </w:r>
      <w:bookmarkEnd w:id="51"/>
      <w:r w:rsidRPr="00FD4088">
        <w:rPr>
          <w:rFonts w:ascii="Bell MT" w:hAnsi="Bell MT"/>
          <w:u w:val="none"/>
        </w:rPr>
        <w:t xml:space="preserve">  </w:t>
      </w:r>
    </w:p>
    <w:p w14:paraId="503CDA01" w14:textId="645CC130" w:rsidR="00320805" w:rsidRPr="00EC3C18" w:rsidRDefault="00320805" w:rsidP="00320805">
      <w:pPr>
        <w:rPr>
          <w:rFonts w:eastAsia="SimSun" w:cs="Mangal"/>
          <w:kern w:val="3"/>
          <w:lang w:eastAsia="zh-CN" w:bidi="hi-IN"/>
        </w:rPr>
      </w:pPr>
      <w:bookmarkStart w:id="52" w:name="_Hlk45811166"/>
      <w:r w:rsidRPr="00EC3C18">
        <w:rPr>
          <w:rFonts w:eastAsia="SimSun" w:cs="Mangal"/>
          <w:kern w:val="3"/>
          <w:lang w:eastAsia="zh-CN" w:bidi="hi-IN"/>
        </w:rPr>
        <w:t>Monsieur le Maire présente au Conseil Municipal la convention d’entretien de l’itinéraire cyclable entre le Conseil Départemental, la Communauté de Communes Sud Vendée Littoral et la Commune de l’Ile d’Elle.</w:t>
      </w:r>
    </w:p>
    <w:p w14:paraId="2F8A4990" w14:textId="556C4B0B" w:rsidR="00084DCA" w:rsidRPr="00EC3C18" w:rsidRDefault="00320805" w:rsidP="00320805">
      <w:pPr>
        <w:rPr>
          <w:rFonts w:eastAsia="SimSun" w:cs="Mangal"/>
          <w:kern w:val="3"/>
          <w:lang w:eastAsia="zh-CN" w:bidi="hi-IN"/>
        </w:rPr>
      </w:pPr>
      <w:r w:rsidRPr="00EC3C18">
        <w:rPr>
          <w:rFonts w:eastAsia="SimSun" w:cs="Mangal"/>
          <w:kern w:val="3"/>
          <w:lang w:eastAsia="zh-CN" w:bidi="hi-IN"/>
        </w:rPr>
        <w:t>La présente convention a pour objet de définir les modalités d’entretien des itinéraires cyclables d’intérêt départemental empruntant le territoire de la Communauté de Communes, sur la commune de l’Ile d’Elle pour les emprises départementales et communales.</w:t>
      </w:r>
      <w:r w:rsidRPr="00EC3C18">
        <w:rPr>
          <w:rFonts w:eastAsia="SimSun" w:cs="Mangal"/>
          <w:kern w:val="3"/>
          <w:lang w:eastAsia="zh-CN" w:bidi="hi-IN"/>
        </w:rPr>
        <w:tab/>
      </w:r>
    </w:p>
    <w:p w14:paraId="3687C175" w14:textId="1F2AB275" w:rsidR="00320805" w:rsidRDefault="00BB00AC" w:rsidP="00320805">
      <w:r w:rsidRPr="00EC3C18">
        <w:rPr>
          <w:rFonts w:eastAsia="SimSun" w:cs="Mangal"/>
          <w:kern w:val="3"/>
          <w:lang w:eastAsia="zh-CN" w:bidi="hi-IN"/>
        </w:rPr>
        <w:t>Le Conseil Municipal, après en avoir délibéré, autorise Monsieur le Maire à signer ladite convention</w:t>
      </w:r>
      <w:r>
        <w:t>.</w:t>
      </w:r>
    </w:p>
    <w:p w14:paraId="73728715" w14:textId="52ECB5B0" w:rsidR="00084DCA" w:rsidRPr="00F33004" w:rsidRDefault="00084DCA" w:rsidP="00F33004">
      <w:pPr>
        <w:pStyle w:val="Titre2"/>
        <w:rPr>
          <w:rFonts w:ascii="Bell MT" w:hAnsi="Bell MT"/>
          <w:u w:val="none"/>
        </w:rPr>
      </w:pPr>
      <w:bookmarkStart w:id="53" w:name="_Toc46913435"/>
      <w:bookmarkEnd w:id="52"/>
      <w:r w:rsidRPr="00F33004">
        <w:rPr>
          <w:rFonts w:ascii="Bell MT" w:hAnsi="Bell MT"/>
          <w:u w:val="none"/>
        </w:rPr>
        <w:lastRenderedPageBreak/>
        <w:t>PROPOSITION D’ACHAT DE LA PARCELLE AE.54 (partie)</w:t>
      </w:r>
      <w:bookmarkEnd w:id="53"/>
      <w:r w:rsidRPr="00F33004">
        <w:rPr>
          <w:rFonts w:ascii="Bell MT" w:hAnsi="Bell MT"/>
          <w:u w:val="none"/>
        </w:rPr>
        <w:t xml:space="preserve"> </w:t>
      </w:r>
    </w:p>
    <w:p w14:paraId="2A058879" w14:textId="51E0A5C6" w:rsidR="00084DCA" w:rsidRDefault="00BB00AC" w:rsidP="00D86DED">
      <w:pPr>
        <w:pStyle w:val="Corpsdetexte"/>
        <w:rPr>
          <w:rFonts w:eastAsia="Calibri" w:cs="Calibri"/>
          <w:kern w:val="0"/>
          <w:sz w:val="22"/>
          <w:szCs w:val="22"/>
          <w:u w:val="none"/>
        </w:rPr>
      </w:pPr>
      <w:r w:rsidRPr="00BB00AC">
        <w:rPr>
          <w:rFonts w:eastAsia="Calibri" w:cs="Calibri"/>
          <w:kern w:val="0"/>
          <w:sz w:val="22"/>
          <w:szCs w:val="22"/>
          <w:u w:val="none"/>
        </w:rPr>
        <w:tab/>
        <w:t>Monsieur</w:t>
      </w:r>
      <w:r>
        <w:rPr>
          <w:rFonts w:eastAsia="Calibri" w:cs="Calibri"/>
          <w:kern w:val="0"/>
          <w:sz w:val="22"/>
          <w:szCs w:val="22"/>
          <w:u w:val="none"/>
        </w:rPr>
        <w:t xml:space="preserve"> le Maire informe le conseil municipal d’une proposition d’achat par les consorts GALLIOT d’une partie de la parcelle AE.54</w:t>
      </w:r>
      <w:r w:rsidR="00705D24">
        <w:rPr>
          <w:rFonts w:eastAsia="Calibri" w:cs="Calibri"/>
          <w:kern w:val="0"/>
          <w:sz w:val="22"/>
          <w:szCs w:val="22"/>
          <w:u w:val="none"/>
        </w:rPr>
        <w:t>, appartenant à la commune, sise rue de Bellevue, au prix de 9 € le m².</w:t>
      </w:r>
    </w:p>
    <w:p w14:paraId="63D73387" w14:textId="06261744" w:rsidR="00705D24" w:rsidRDefault="00705D24" w:rsidP="00D86DED">
      <w:pPr>
        <w:pStyle w:val="Corpsdetexte"/>
        <w:rPr>
          <w:rFonts w:eastAsia="Calibri" w:cs="Calibri"/>
          <w:kern w:val="0"/>
          <w:sz w:val="22"/>
          <w:szCs w:val="22"/>
          <w:u w:val="none"/>
        </w:rPr>
      </w:pPr>
      <w:r>
        <w:rPr>
          <w:rFonts w:eastAsia="Calibri" w:cs="Calibri"/>
          <w:kern w:val="0"/>
          <w:sz w:val="22"/>
          <w:szCs w:val="22"/>
          <w:u w:val="none"/>
        </w:rPr>
        <w:tab/>
        <w:t>Monsieur JOURDAIN Eric demande si la parcelle avait été achetée dans le but d’entretenir une liaison entre le lotissement et la Rue de Bellevue. Monsieur le Maire informe qu’il n’y a pas de traces de préemption de cette parcelle dans nos registres depuis 1994.</w:t>
      </w:r>
    </w:p>
    <w:p w14:paraId="7E574039" w14:textId="1DA1F834" w:rsidR="00705D24" w:rsidRDefault="00705D24" w:rsidP="00D86DED">
      <w:pPr>
        <w:pStyle w:val="Corpsdetexte"/>
        <w:rPr>
          <w:rFonts w:eastAsia="Calibri" w:cs="Calibri"/>
          <w:kern w:val="0"/>
          <w:sz w:val="22"/>
          <w:szCs w:val="22"/>
          <w:u w:val="none"/>
        </w:rPr>
      </w:pPr>
      <w:r>
        <w:rPr>
          <w:rFonts w:eastAsia="Calibri" w:cs="Calibri"/>
          <w:kern w:val="0"/>
          <w:sz w:val="22"/>
          <w:szCs w:val="22"/>
          <w:u w:val="none"/>
        </w:rPr>
        <w:tab/>
        <w:t>Le conseil Municipal, après en avoir délibéré, à l’unanimité, accepte la proposition des consorts GALLIOT et dit que les frais de géomètre et les frais d’acte seront à leur charge.</w:t>
      </w:r>
    </w:p>
    <w:p w14:paraId="438FC4F8" w14:textId="25EC4811" w:rsidR="00705D24" w:rsidRPr="00BB00AC" w:rsidRDefault="00705D24" w:rsidP="00D86DED">
      <w:pPr>
        <w:pStyle w:val="Corpsdetexte"/>
        <w:rPr>
          <w:rFonts w:eastAsia="Calibri" w:cs="Calibri"/>
          <w:kern w:val="0"/>
          <w:sz w:val="22"/>
          <w:szCs w:val="22"/>
          <w:u w:val="none"/>
        </w:rPr>
      </w:pPr>
      <w:r>
        <w:rPr>
          <w:rFonts w:eastAsia="Calibri" w:cs="Calibri"/>
          <w:kern w:val="0"/>
          <w:sz w:val="22"/>
          <w:szCs w:val="22"/>
          <w:u w:val="none"/>
        </w:rPr>
        <w:tab/>
      </w:r>
    </w:p>
    <w:p w14:paraId="4D8B71A0" w14:textId="6B5556C4" w:rsidR="00084DCA" w:rsidRPr="00F33004" w:rsidRDefault="00084DCA" w:rsidP="00F33004">
      <w:pPr>
        <w:pStyle w:val="Titre2"/>
        <w:rPr>
          <w:rFonts w:ascii="Bell MT" w:hAnsi="Bell MT"/>
          <w:u w:val="none"/>
        </w:rPr>
      </w:pPr>
      <w:bookmarkStart w:id="54" w:name="_Toc46913436"/>
      <w:r w:rsidRPr="00F33004">
        <w:rPr>
          <w:rFonts w:ascii="Bell MT" w:hAnsi="Bell MT"/>
          <w:u w:val="none"/>
        </w:rPr>
        <w:t>ACCORD DE PRINCIPE POUR UN EFFACEMENT DE RESEAU DANS UNE PARTIE DE LA RUE DES FAIENCIERS ET DE LA RUE NATIONALE</w:t>
      </w:r>
      <w:bookmarkEnd w:id="54"/>
      <w:r w:rsidRPr="00F33004">
        <w:rPr>
          <w:rFonts w:ascii="Bell MT" w:hAnsi="Bell MT"/>
          <w:u w:val="none"/>
        </w:rPr>
        <w:t xml:space="preserve"> </w:t>
      </w:r>
    </w:p>
    <w:p w14:paraId="43EE8774" w14:textId="685FB0D5" w:rsidR="00084DCA" w:rsidRDefault="00705D24" w:rsidP="00D86DED">
      <w:pPr>
        <w:pStyle w:val="Corpsdetexte"/>
        <w:rPr>
          <w:rFonts w:eastAsia="Calibri" w:cs="Calibri"/>
          <w:kern w:val="0"/>
          <w:sz w:val="22"/>
          <w:szCs w:val="22"/>
          <w:u w:val="none"/>
        </w:rPr>
      </w:pPr>
      <w:r>
        <w:rPr>
          <w:rFonts w:cs="Calibri"/>
          <w:i/>
          <w:iCs/>
          <w:sz w:val="32"/>
          <w:szCs w:val="32"/>
          <w:u w:val="none"/>
        </w:rPr>
        <w:tab/>
      </w:r>
      <w:r w:rsidRPr="00705D24">
        <w:rPr>
          <w:rFonts w:eastAsia="Calibri" w:cs="Calibri"/>
          <w:kern w:val="0"/>
          <w:sz w:val="22"/>
          <w:szCs w:val="22"/>
          <w:u w:val="none"/>
        </w:rPr>
        <w:t xml:space="preserve">Monsieur </w:t>
      </w:r>
      <w:r w:rsidR="00A52759">
        <w:rPr>
          <w:rFonts w:eastAsia="Calibri" w:cs="Calibri"/>
          <w:kern w:val="0"/>
          <w:sz w:val="22"/>
          <w:szCs w:val="22"/>
          <w:u w:val="none"/>
        </w:rPr>
        <w:t>SOULAINE Guy présente au Conseil Municipal les projets de renforcement de ligne Rue de Bellevue et Rue Nationale et le projet du Sydev d’un effacement de réseau sur ces deux sites.</w:t>
      </w:r>
    </w:p>
    <w:p w14:paraId="3A0FBD63" w14:textId="1DE8FBE3" w:rsidR="00A52759" w:rsidRDefault="00A52759" w:rsidP="00D86DED">
      <w:pPr>
        <w:pStyle w:val="Corpsdetexte"/>
        <w:rPr>
          <w:rFonts w:eastAsia="Calibri" w:cs="Calibri"/>
          <w:kern w:val="0"/>
          <w:sz w:val="22"/>
          <w:szCs w:val="22"/>
          <w:u w:val="none"/>
        </w:rPr>
      </w:pPr>
      <w:r>
        <w:rPr>
          <w:rFonts w:eastAsia="Calibri" w:cs="Calibri"/>
          <w:kern w:val="0"/>
          <w:sz w:val="22"/>
          <w:szCs w:val="22"/>
          <w:u w:val="none"/>
        </w:rPr>
        <w:tab/>
        <w:t>Resteraient à charge de la commune l’éclairage public, les fourreaux Télécom et fibre.</w:t>
      </w:r>
    </w:p>
    <w:p w14:paraId="0E13FB1A" w14:textId="0995FEB8" w:rsidR="00142EA8" w:rsidRDefault="00142EA8" w:rsidP="00D86DED">
      <w:pPr>
        <w:pStyle w:val="Corpsdetexte"/>
        <w:rPr>
          <w:rFonts w:eastAsia="Calibri" w:cs="Calibri"/>
          <w:kern w:val="0"/>
          <w:sz w:val="22"/>
          <w:szCs w:val="22"/>
          <w:u w:val="none"/>
        </w:rPr>
      </w:pPr>
      <w:r>
        <w:rPr>
          <w:rFonts w:eastAsia="Calibri" w:cs="Calibri"/>
          <w:kern w:val="0"/>
          <w:sz w:val="22"/>
          <w:szCs w:val="22"/>
          <w:u w:val="none"/>
        </w:rPr>
        <w:tab/>
        <w:t>Le conseil Municipal, après en avoir délibéré, à l’unanimité, donne un accord de principe sur ces deux projets et prévoira la somme nécessaire au budget 2021.</w:t>
      </w:r>
    </w:p>
    <w:p w14:paraId="5A59A006" w14:textId="77777777" w:rsidR="00142EA8" w:rsidRPr="00705D24" w:rsidRDefault="00142EA8" w:rsidP="00D86DED">
      <w:pPr>
        <w:pStyle w:val="Corpsdetexte"/>
        <w:rPr>
          <w:rFonts w:eastAsia="Calibri" w:cs="Calibri"/>
          <w:kern w:val="0"/>
          <w:sz w:val="22"/>
          <w:szCs w:val="22"/>
          <w:u w:val="none"/>
        </w:rPr>
      </w:pPr>
    </w:p>
    <w:p w14:paraId="186A794F" w14:textId="4E1605A3" w:rsidR="00084DCA" w:rsidRPr="00F33004" w:rsidRDefault="00084DCA" w:rsidP="00F33004">
      <w:pPr>
        <w:pStyle w:val="Titre2"/>
        <w:rPr>
          <w:rFonts w:ascii="Bell MT" w:hAnsi="Bell MT"/>
          <w:u w:val="none"/>
        </w:rPr>
      </w:pPr>
      <w:bookmarkStart w:id="55" w:name="_Toc46913437"/>
      <w:r w:rsidRPr="00F33004">
        <w:rPr>
          <w:rFonts w:ascii="Bell MT" w:hAnsi="Bell MT"/>
          <w:u w:val="none"/>
        </w:rPr>
        <w:t xml:space="preserve">ELECTION DES REPRESENTANTS A LA COMMISSION D’APPEL D’OFFRES </w:t>
      </w:r>
      <w:bookmarkStart w:id="56" w:name="_Hlk46395259"/>
      <w:r w:rsidRPr="00F33004">
        <w:rPr>
          <w:rFonts w:ascii="Bell MT" w:hAnsi="Bell MT"/>
          <w:u w:val="none"/>
        </w:rPr>
        <w:t>(délibération n° 2020-00</w:t>
      </w:r>
      <w:r w:rsidR="00142EA8">
        <w:rPr>
          <w:rFonts w:ascii="Bell MT" w:hAnsi="Bell MT"/>
          <w:u w:val="none"/>
        </w:rPr>
        <w:t>98</w:t>
      </w:r>
      <w:r w:rsidRPr="00F33004">
        <w:rPr>
          <w:rFonts w:ascii="Bell MT" w:hAnsi="Bell MT"/>
          <w:u w:val="none"/>
        </w:rPr>
        <w:t>)</w:t>
      </w:r>
      <w:bookmarkEnd w:id="55"/>
      <w:r w:rsidRPr="00F33004">
        <w:rPr>
          <w:rFonts w:ascii="Bell MT" w:hAnsi="Bell MT"/>
          <w:u w:val="none"/>
        </w:rPr>
        <w:t xml:space="preserve">  </w:t>
      </w:r>
      <w:bookmarkEnd w:id="56"/>
    </w:p>
    <w:p w14:paraId="4BA9CDE7" w14:textId="38F33AFD" w:rsidR="00084DCA" w:rsidRDefault="00142EA8" w:rsidP="00D86DED">
      <w:pPr>
        <w:pStyle w:val="Corpsdetexte"/>
        <w:rPr>
          <w:rFonts w:eastAsia="Calibri" w:cs="Calibri"/>
          <w:kern w:val="0"/>
          <w:sz w:val="22"/>
          <w:szCs w:val="22"/>
          <w:u w:val="none"/>
        </w:rPr>
      </w:pPr>
      <w:r w:rsidRPr="00142EA8">
        <w:rPr>
          <w:rFonts w:eastAsia="Calibri" w:cs="Calibri"/>
          <w:kern w:val="0"/>
          <w:sz w:val="22"/>
          <w:szCs w:val="22"/>
          <w:u w:val="none"/>
        </w:rPr>
        <w:tab/>
      </w:r>
      <w:bookmarkStart w:id="57" w:name="_Hlk45815394"/>
      <w:r w:rsidRPr="00142EA8">
        <w:rPr>
          <w:rFonts w:eastAsia="Calibri" w:cs="Calibri"/>
          <w:kern w:val="0"/>
          <w:sz w:val="22"/>
          <w:szCs w:val="22"/>
          <w:u w:val="none"/>
        </w:rPr>
        <w:t xml:space="preserve">Monsieur le Maire informe le Conseil Municipal </w:t>
      </w:r>
      <w:r>
        <w:rPr>
          <w:rFonts w:eastAsia="Calibri" w:cs="Calibri"/>
          <w:kern w:val="0"/>
          <w:sz w:val="22"/>
          <w:szCs w:val="22"/>
          <w:u w:val="none"/>
        </w:rPr>
        <w:t xml:space="preserve">que Monsieur le Sous-Préfet de Fontenay le Comte a observé que l’élection des </w:t>
      </w:r>
      <w:r w:rsidR="0050745D">
        <w:rPr>
          <w:rFonts w:eastAsia="Calibri" w:cs="Calibri"/>
          <w:kern w:val="0"/>
          <w:sz w:val="22"/>
          <w:szCs w:val="22"/>
          <w:u w:val="none"/>
        </w:rPr>
        <w:t>membres de la commission d’appel d’offre qui s’est déroulée le 28 mai dernier</w:t>
      </w:r>
      <w:r w:rsidR="00346D37">
        <w:rPr>
          <w:rFonts w:eastAsia="Calibri" w:cs="Calibri"/>
          <w:kern w:val="0"/>
          <w:sz w:val="22"/>
          <w:szCs w:val="22"/>
          <w:u w:val="none"/>
        </w:rPr>
        <w:t xml:space="preserve"> (délibération n°2020-0035)</w:t>
      </w:r>
      <w:r w:rsidR="0050745D">
        <w:rPr>
          <w:rFonts w:eastAsia="Calibri" w:cs="Calibri"/>
          <w:kern w:val="0"/>
          <w:sz w:val="22"/>
          <w:szCs w:val="22"/>
          <w:u w:val="none"/>
        </w:rPr>
        <w:t xml:space="preserve">, ne s’est pas déroulée dans les conditions fixées par les articles L.1411-5/L.2121-21 et L.2121-22 du Code général des collectivités territoriales. Il demande que les membres élus présentent leur démission. </w:t>
      </w:r>
    </w:p>
    <w:p w14:paraId="733E04B5" w14:textId="6C240297" w:rsidR="0050745D" w:rsidRDefault="0050745D" w:rsidP="00D86DED">
      <w:pPr>
        <w:pStyle w:val="Corpsdetexte"/>
        <w:rPr>
          <w:rFonts w:eastAsia="Calibri" w:cs="Calibri"/>
          <w:kern w:val="0"/>
          <w:sz w:val="22"/>
          <w:szCs w:val="22"/>
          <w:u w:val="none"/>
        </w:rPr>
      </w:pPr>
      <w:r>
        <w:rPr>
          <w:rFonts w:eastAsia="Calibri" w:cs="Calibri"/>
          <w:kern w:val="0"/>
          <w:sz w:val="22"/>
          <w:szCs w:val="22"/>
          <w:u w:val="none"/>
        </w:rPr>
        <w:tab/>
        <w:t>Monsieur le Maire a reçu les lettres de démission de tous les membres et demande au Conseil Municipal de procéder à une nouvelle élection.</w:t>
      </w:r>
    </w:p>
    <w:p w14:paraId="20F79F3E" w14:textId="43AC2783" w:rsidR="002E3F02" w:rsidRPr="002E3F02" w:rsidRDefault="002E3F02" w:rsidP="002E3F02">
      <w:pPr>
        <w:ind w:firstLine="720"/>
      </w:pPr>
      <w:r w:rsidRPr="002E3F02">
        <w:t xml:space="preserve">Vu les dispositions de l’article L.1414-2 du code général des collectivités territoriales qui dispose que la commission d’appel d’offres est composée conformément aux dispositions de l’article L.1411-5 du même code, </w:t>
      </w:r>
    </w:p>
    <w:p w14:paraId="56A4CA4A" w14:textId="77777777" w:rsidR="002E3F02" w:rsidRPr="002E3F02" w:rsidRDefault="002E3F02" w:rsidP="002E3F02">
      <w:pPr>
        <w:ind w:firstLine="720"/>
      </w:pPr>
      <w:r w:rsidRPr="002E3F02">
        <w:t xml:space="preserve">Vu les dispositions de l’article L.1411-5 du code général des collectivités territoriales, prévoyant que la commission d’appel d’offres d’une commune de moins de 3 500 habitants doit comporter, en plus du Maire, président, 3 membres titulaires et 3 membres suppléants élus au sein du conseil municipal, à la représentation proportionnelle au plus fort reste, </w:t>
      </w:r>
    </w:p>
    <w:p w14:paraId="0AF15EA4" w14:textId="77777777" w:rsidR="002E3F02" w:rsidRPr="002E3F02" w:rsidRDefault="002E3F02" w:rsidP="002E3F02">
      <w:pPr>
        <w:ind w:firstLine="720"/>
      </w:pPr>
      <w:r w:rsidRPr="002E3F02">
        <w:t xml:space="preserve">Considérant qu’il est procédé, selon les mêmes modalités, à l’élection de suppléants en nombre égal à celui des membres titulaires, </w:t>
      </w:r>
    </w:p>
    <w:p w14:paraId="68C86050" w14:textId="4196C80A" w:rsidR="002E3F02" w:rsidRDefault="002E3F02" w:rsidP="002E3F02">
      <w:pPr>
        <w:ind w:firstLine="720"/>
      </w:pPr>
      <w:r w:rsidRPr="002E3F02">
        <w:t>Le conseil municipal décide de procéder, au scrutin de liste à la représentation proportionnelle au plus fort reste, à l’élection des membres devant composer la commission d’appel d’offres à caractère permanent.</w:t>
      </w:r>
    </w:p>
    <w:p w14:paraId="508500DF" w14:textId="77777777" w:rsidR="002E3F02" w:rsidRDefault="002E3F02" w:rsidP="002E3F02">
      <w:pPr>
        <w:ind w:firstLine="720"/>
      </w:pPr>
    </w:p>
    <w:p w14:paraId="38020C18" w14:textId="77777777" w:rsidR="002E3F02" w:rsidRPr="002E3F02" w:rsidRDefault="002E3F02" w:rsidP="002E3F02">
      <w:pPr>
        <w:widowControl/>
        <w:numPr>
          <w:ilvl w:val="0"/>
          <w:numId w:val="4"/>
        </w:numPr>
        <w:suppressAutoHyphens w:val="0"/>
        <w:spacing w:line="240" w:lineRule="auto"/>
        <w:jc w:val="left"/>
      </w:pPr>
      <w:r w:rsidRPr="002E3F02">
        <w:t xml:space="preserve">La liste de M. BLUTEAU Joël présente : </w:t>
      </w:r>
    </w:p>
    <w:p w14:paraId="7C653173" w14:textId="77777777" w:rsidR="002E3F02" w:rsidRPr="002E3F02" w:rsidRDefault="002E3F02" w:rsidP="002E3F02">
      <w:pPr>
        <w:ind w:firstLine="720"/>
        <w:rPr>
          <w:b/>
          <w:i/>
          <w:u w:val="single"/>
        </w:rPr>
      </w:pPr>
      <w:bookmarkStart w:id="58" w:name="_Hlk45815200"/>
      <w:r w:rsidRPr="002E3F02">
        <w:rPr>
          <w:b/>
          <w:i/>
          <w:u w:val="single"/>
        </w:rPr>
        <w:t xml:space="preserve">Membres titulaires : </w:t>
      </w:r>
    </w:p>
    <w:p w14:paraId="61C6F48C" w14:textId="61A5409F" w:rsidR="002E3F02" w:rsidRPr="002E3F02" w:rsidRDefault="002E3F02" w:rsidP="002E3F02">
      <w:pPr>
        <w:widowControl/>
        <w:numPr>
          <w:ilvl w:val="0"/>
          <w:numId w:val="5"/>
        </w:numPr>
        <w:suppressAutoHyphens w:val="0"/>
        <w:spacing w:line="240" w:lineRule="auto"/>
        <w:ind w:firstLine="720"/>
        <w:jc w:val="left"/>
      </w:pPr>
      <w:r w:rsidRPr="002E3F02">
        <w:t xml:space="preserve">M. LEGERON Joël, M. AUGER Jean-Louis et M. SOULAINE Guy </w:t>
      </w:r>
    </w:p>
    <w:p w14:paraId="3F383D08" w14:textId="77777777" w:rsidR="002E3F02" w:rsidRPr="002E3F02" w:rsidRDefault="002E3F02" w:rsidP="002E3F02">
      <w:pPr>
        <w:ind w:firstLine="0"/>
      </w:pPr>
    </w:p>
    <w:p w14:paraId="6625EF8E" w14:textId="77777777" w:rsidR="002E3F02" w:rsidRPr="002E3F02" w:rsidRDefault="002E3F02" w:rsidP="002E3F02">
      <w:pPr>
        <w:ind w:firstLine="720"/>
        <w:rPr>
          <w:b/>
          <w:i/>
          <w:u w:val="single"/>
        </w:rPr>
      </w:pPr>
      <w:r w:rsidRPr="002E3F02">
        <w:rPr>
          <w:b/>
          <w:i/>
          <w:u w:val="single"/>
        </w:rPr>
        <w:t>Membres suppléants :</w:t>
      </w:r>
    </w:p>
    <w:p w14:paraId="45457F94" w14:textId="2B6711CE" w:rsidR="002E3F02" w:rsidRPr="002E3F02" w:rsidRDefault="002E3F02" w:rsidP="002F4D97">
      <w:pPr>
        <w:widowControl/>
        <w:numPr>
          <w:ilvl w:val="0"/>
          <w:numId w:val="5"/>
        </w:numPr>
        <w:suppressAutoHyphens w:val="0"/>
        <w:spacing w:line="240" w:lineRule="auto"/>
        <w:ind w:firstLine="720"/>
        <w:jc w:val="left"/>
      </w:pPr>
      <w:r w:rsidRPr="002E3F02">
        <w:t>M. BILLARD Fabien et Mme LIEHRMANN-DREUX Simone,</w:t>
      </w:r>
      <w:r>
        <w:t xml:space="preserve"> </w:t>
      </w:r>
      <w:r w:rsidRPr="002E3F02">
        <w:t>M. JOURDAIN Éric</w:t>
      </w:r>
    </w:p>
    <w:bookmarkEnd w:id="58"/>
    <w:p w14:paraId="163C3459" w14:textId="77777777" w:rsidR="002E3F02" w:rsidRPr="002E3F02" w:rsidRDefault="002E3F02" w:rsidP="002E3F02">
      <w:pPr>
        <w:ind w:left="1788" w:firstLine="0"/>
      </w:pPr>
    </w:p>
    <w:p w14:paraId="363916FF" w14:textId="77777777" w:rsidR="00346D37" w:rsidRDefault="002E3F02" w:rsidP="00346D37">
      <w:pPr>
        <w:ind w:firstLine="708"/>
      </w:pPr>
      <w:r>
        <w:t>Après appel à candidature, une seule liste étant présentée, le Conseil Municipal décide, à l’unanimité, de ne pas procéder au scrutin secret, les nominations prennent effet immédiatement, dans l’ordre de la liste</w:t>
      </w:r>
      <w:r w:rsidR="00346D37">
        <w:t>.</w:t>
      </w:r>
    </w:p>
    <w:p w14:paraId="371E5F02" w14:textId="77777777" w:rsidR="00376E72" w:rsidRDefault="00376E72" w:rsidP="00346D37">
      <w:pPr>
        <w:widowControl/>
        <w:suppressAutoHyphens w:val="0"/>
        <w:spacing w:line="240" w:lineRule="auto"/>
        <w:ind w:firstLine="708"/>
        <w:jc w:val="left"/>
      </w:pPr>
    </w:p>
    <w:p w14:paraId="7643F473" w14:textId="77777777" w:rsidR="00376E72" w:rsidRDefault="00376E72" w:rsidP="00346D37">
      <w:pPr>
        <w:widowControl/>
        <w:suppressAutoHyphens w:val="0"/>
        <w:spacing w:line="240" w:lineRule="auto"/>
        <w:ind w:firstLine="708"/>
        <w:jc w:val="left"/>
      </w:pPr>
    </w:p>
    <w:p w14:paraId="255681EC" w14:textId="232FA7C5" w:rsidR="002E3F02" w:rsidRDefault="002E3F02" w:rsidP="00346D37">
      <w:pPr>
        <w:widowControl/>
        <w:suppressAutoHyphens w:val="0"/>
        <w:spacing w:line="240" w:lineRule="auto"/>
        <w:ind w:firstLine="708"/>
        <w:jc w:val="left"/>
      </w:pPr>
      <w:r w:rsidRPr="002E3F02">
        <w:lastRenderedPageBreak/>
        <w:t xml:space="preserve">Sont ainsi déclarés élus : </w:t>
      </w:r>
    </w:p>
    <w:p w14:paraId="058A4BEE" w14:textId="77777777" w:rsidR="00346D37" w:rsidRPr="002E3F02" w:rsidRDefault="00346D37" w:rsidP="00346D37">
      <w:pPr>
        <w:ind w:firstLine="720"/>
        <w:rPr>
          <w:b/>
          <w:i/>
          <w:u w:val="single"/>
        </w:rPr>
      </w:pPr>
      <w:r w:rsidRPr="002E3F02">
        <w:rPr>
          <w:b/>
          <w:i/>
          <w:u w:val="single"/>
        </w:rPr>
        <w:t xml:space="preserve">Membres titulaires : </w:t>
      </w:r>
    </w:p>
    <w:p w14:paraId="258FA196" w14:textId="77777777" w:rsidR="00346D37" w:rsidRPr="002E3F02" w:rsidRDefault="00346D37" w:rsidP="00346D37">
      <w:pPr>
        <w:widowControl/>
        <w:numPr>
          <w:ilvl w:val="0"/>
          <w:numId w:val="5"/>
        </w:numPr>
        <w:suppressAutoHyphens w:val="0"/>
        <w:spacing w:line="240" w:lineRule="auto"/>
        <w:ind w:firstLine="720"/>
        <w:jc w:val="left"/>
      </w:pPr>
      <w:r w:rsidRPr="002E3F02">
        <w:t xml:space="preserve">M. LEGERON Joël, M. AUGER Jean-Louis et M. SOULAINE Guy </w:t>
      </w:r>
    </w:p>
    <w:p w14:paraId="1236ACD8" w14:textId="77777777" w:rsidR="00346D37" w:rsidRPr="002E3F02" w:rsidRDefault="00346D37" w:rsidP="00346D37">
      <w:pPr>
        <w:ind w:firstLine="0"/>
      </w:pPr>
    </w:p>
    <w:p w14:paraId="56919A88" w14:textId="77777777" w:rsidR="00346D37" w:rsidRPr="002E3F02" w:rsidRDefault="00346D37" w:rsidP="00346D37">
      <w:pPr>
        <w:ind w:firstLine="720"/>
        <w:rPr>
          <w:b/>
          <w:i/>
          <w:u w:val="single"/>
        </w:rPr>
      </w:pPr>
      <w:r w:rsidRPr="002E3F02">
        <w:rPr>
          <w:b/>
          <w:i/>
          <w:u w:val="single"/>
        </w:rPr>
        <w:t>Membres suppléants :</w:t>
      </w:r>
    </w:p>
    <w:p w14:paraId="2AE238DC" w14:textId="77777777" w:rsidR="00346D37" w:rsidRPr="002E3F02" w:rsidRDefault="00346D37" w:rsidP="00346D37">
      <w:pPr>
        <w:widowControl/>
        <w:numPr>
          <w:ilvl w:val="0"/>
          <w:numId w:val="5"/>
        </w:numPr>
        <w:suppressAutoHyphens w:val="0"/>
        <w:spacing w:line="240" w:lineRule="auto"/>
        <w:ind w:firstLine="720"/>
        <w:jc w:val="left"/>
      </w:pPr>
      <w:r w:rsidRPr="002E3F02">
        <w:t>M. BILLARD Fabien et Mme LIEHRMANN-DREUX Simone,</w:t>
      </w:r>
      <w:r>
        <w:t xml:space="preserve"> </w:t>
      </w:r>
      <w:r w:rsidRPr="002E3F02">
        <w:t>M. JOURDAIN Éric</w:t>
      </w:r>
    </w:p>
    <w:bookmarkEnd w:id="57"/>
    <w:p w14:paraId="23B69AAD" w14:textId="77777777" w:rsidR="00346D37" w:rsidRPr="002E3F02" w:rsidRDefault="00346D37" w:rsidP="00346D37">
      <w:pPr>
        <w:widowControl/>
        <w:suppressAutoHyphens w:val="0"/>
        <w:spacing w:line="240" w:lineRule="auto"/>
        <w:ind w:firstLine="708"/>
        <w:jc w:val="left"/>
        <w:rPr>
          <w:b/>
        </w:rPr>
      </w:pPr>
    </w:p>
    <w:p w14:paraId="3C844002" w14:textId="02C2FC9A" w:rsidR="0050745D" w:rsidRPr="00142EA8" w:rsidRDefault="0050745D" w:rsidP="00D86DED">
      <w:pPr>
        <w:pStyle w:val="Corpsdetexte"/>
        <w:rPr>
          <w:rFonts w:eastAsia="Calibri" w:cs="Calibri"/>
          <w:kern w:val="0"/>
          <w:sz w:val="22"/>
          <w:szCs w:val="22"/>
          <w:u w:val="none"/>
        </w:rPr>
      </w:pPr>
    </w:p>
    <w:p w14:paraId="405821A8" w14:textId="34920267" w:rsidR="00084DCA" w:rsidRPr="00F33004" w:rsidRDefault="00084DCA" w:rsidP="00F33004">
      <w:pPr>
        <w:pStyle w:val="Titre2"/>
        <w:rPr>
          <w:rFonts w:ascii="Bell MT" w:hAnsi="Bell MT"/>
          <w:u w:val="none"/>
        </w:rPr>
      </w:pPr>
      <w:bookmarkStart w:id="59" w:name="_Toc46913438"/>
      <w:r w:rsidRPr="00F33004">
        <w:rPr>
          <w:rFonts w:ascii="Bell MT" w:hAnsi="Bell MT"/>
          <w:u w:val="none"/>
        </w:rPr>
        <w:t>COMMISSION COMMUNALE DES IMPOTS DIRECTS</w:t>
      </w:r>
      <w:r w:rsidR="004F2C82">
        <w:rPr>
          <w:rFonts w:ascii="Bell MT" w:hAnsi="Bell MT"/>
          <w:u w:val="none"/>
        </w:rPr>
        <w:t xml:space="preserve"> </w:t>
      </w:r>
      <w:bookmarkStart w:id="60" w:name="_Hlk46395849"/>
      <w:r w:rsidR="004F2C82" w:rsidRPr="00F33004">
        <w:rPr>
          <w:rFonts w:ascii="Bell MT" w:hAnsi="Bell MT"/>
          <w:u w:val="none"/>
        </w:rPr>
        <w:t>(délibération n° 2020-00</w:t>
      </w:r>
      <w:r w:rsidR="004F2C82">
        <w:rPr>
          <w:rFonts w:ascii="Bell MT" w:hAnsi="Bell MT"/>
          <w:u w:val="none"/>
        </w:rPr>
        <w:t>99</w:t>
      </w:r>
      <w:r w:rsidR="004F2C82" w:rsidRPr="00F33004">
        <w:rPr>
          <w:rFonts w:ascii="Bell MT" w:hAnsi="Bell MT"/>
          <w:u w:val="none"/>
        </w:rPr>
        <w:t>)</w:t>
      </w:r>
      <w:bookmarkEnd w:id="59"/>
      <w:r w:rsidR="004F2C82" w:rsidRPr="00F33004">
        <w:rPr>
          <w:rFonts w:ascii="Bell MT" w:hAnsi="Bell MT"/>
          <w:u w:val="none"/>
        </w:rPr>
        <w:t xml:space="preserve">  </w:t>
      </w:r>
    </w:p>
    <w:bookmarkEnd w:id="60"/>
    <w:p w14:paraId="501783F8" w14:textId="77777777" w:rsidR="002F4D97" w:rsidRPr="00EC3C18" w:rsidRDefault="002F4D97" w:rsidP="00EC3C18">
      <w:pPr>
        <w:ind w:firstLine="708"/>
      </w:pPr>
      <w:r w:rsidRPr="00EC3C18">
        <w:t xml:space="preserve">Monsieur le Maire rappelle que l'article 1650 du code général des impôts institue dans chaque commune une commission communale des impôts directs présidée par le maire ou par l'adjoint délégué. </w:t>
      </w:r>
    </w:p>
    <w:p w14:paraId="6456905B" w14:textId="44464A00" w:rsidR="002F4D97" w:rsidRPr="00EC3C18" w:rsidRDefault="002F4D97" w:rsidP="00EC3C18">
      <w:pPr>
        <w:ind w:firstLine="708"/>
      </w:pPr>
      <w:r w:rsidRPr="00EC3C18">
        <w:t> Dans les communes de moins de 2000 habitants, la commission est composée de 6 commissaires titulaires et de 6 commissaires suppléants.</w:t>
      </w:r>
    </w:p>
    <w:p w14:paraId="05A800C3" w14:textId="5791C992" w:rsidR="002F4D97" w:rsidRPr="00EC3C18" w:rsidRDefault="002F4D97" w:rsidP="00EC3C18">
      <w:pPr>
        <w:ind w:firstLine="708"/>
      </w:pPr>
      <w:r w:rsidRPr="00EC3C18">
        <w:t> La durée du mandat des membres de la commission est identique à celle du mandat du conseil municipal.</w:t>
      </w:r>
    </w:p>
    <w:p w14:paraId="29834546" w14:textId="0006182E" w:rsidR="002F4D97" w:rsidRPr="00EC3C18" w:rsidRDefault="002F4D97" w:rsidP="00EC3C18">
      <w:pPr>
        <w:ind w:firstLine="708"/>
      </w:pPr>
      <w:r w:rsidRPr="00EC3C18">
        <w:t>Les commissaires doivent être de nationalité française, être âgés de 25 ans au moins, jouir de leurs droits civils, être inscrits aux rôles des impositions directes locales dans la commune, être familiarisés avec les circonstances locales et posséder des connaissances suffisantes pour l'exécution des travaux confiés à la commission et un commissaire doit être domicilié en dehors de la commune.</w:t>
      </w:r>
    </w:p>
    <w:p w14:paraId="6508418C" w14:textId="0EEEB910" w:rsidR="002F4D97" w:rsidRPr="00EC3C18" w:rsidRDefault="002F4D97" w:rsidP="00EC3C18">
      <w:pPr>
        <w:ind w:firstLine="708"/>
      </w:pPr>
      <w:r w:rsidRPr="00EC3C18">
        <w:t> Par ailleurs, l'article 44 de la loi de finances rectificative pour 2011 modifie les règles de fonctionnement de la commission communale des impôts directs en prévoyant la présence éventuelle et sans voix délibérative d'agents de la commune ou de l'EPCI dans les limites suivantes :</w:t>
      </w:r>
    </w:p>
    <w:p w14:paraId="08C79644" w14:textId="77777777" w:rsidR="002F4D97" w:rsidRPr="00EC3C18" w:rsidRDefault="002F4D97" w:rsidP="00EC3C18">
      <w:pPr>
        <w:ind w:firstLine="708"/>
      </w:pPr>
      <w:r w:rsidRPr="00EC3C18">
        <w:t>- un agent pour les communes dont la population est inférieure à 10 000 habitants ;</w:t>
      </w:r>
    </w:p>
    <w:p w14:paraId="6BDC7296" w14:textId="77777777" w:rsidR="002F4D97" w:rsidRPr="00EC3C18" w:rsidRDefault="002F4D97" w:rsidP="00EC3C18">
      <w:pPr>
        <w:ind w:firstLine="708"/>
      </w:pPr>
      <w:r w:rsidRPr="00EC3C18">
        <w:t>- trois agents au plus pour les communes dont la population est comprise entre 10 000 et 150 000 habitants ;</w:t>
      </w:r>
    </w:p>
    <w:p w14:paraId="0324D411" w14:textId="77777777" w:rsidR="002F4D97" w:rsidRPr="00EC3C18" w:rsidRDefault="002F4D97" w:rsidP="00EC3C18">
      <w:pPr>
        <w:ind w:firstLine="708"/>
      </w:pPr>
      <w:r w:rsidRPr="00EC3C18">
        <w:t xml:space="preserve">- cinq agents au plus pour les communes dont la population est supérieure à 150 000 habitants. </w:t>
      </w:r>
    </w:p>
    <w:p w14:paraId="046492C8" w14:textId="773E582D" w:rsidR="002F4D97" w:rsidRPr="00EC3C18" w:rsidRDefault="002F4D97" w:rsidP="00EC3C18">
      <w:pPr>
        <w:ind w:firstLine="708"/>
      </w:pPr>
      <w:r w:rsidRPr="00EC3C18">
        <w:t>  </w:t>
      </w:r>
    </w:p>
    <w:p w14:paraId="7DD6345D" w14:textId="32A55598" w:rsidR="002F4D97" w:rsidRPr="00EC3C18" w:rsidRDefault="002F4D97" w:rsidP="00EC3C18">
      <w:pPr>
        <w:ind w:firstLine="708"/>
      </w:pPr>
      <w:r w:rsidRPr="00EC3C18">
        <w:t>Après en avoir délibéré, le conseil municipal, à l’unanimité</w:t>
      </w:r>
      <w:r w:rsidR="00EC3C18">
        <w:t xml:space="preserve">, </w:t>
      </w:r>
      <w:r w:rsidRPr="00EC3C18">
        <w:t>DECIDE pour que cette nomination puisse avoir lieu, de dresser une liste de 24 noms les conditions suivantes (se référer aux conditions de l'article 1650 ci-dessous (1)) :</w:t>
      </w:r>
    </w:p>
    <w:p w14:paraId="1DA3CC7F" w14:textId="77777777" w:rsidR="002F4D97" w:rsidRPr="002F4D97" w:rsidRDefault="002F4D97" w:rsidP="002F4D97">
      <w:pPr>
        <w:widowControl/>
        <w:suppressAutoHyphens w:val="0"/>
        <w:spacing w:line="240" w:lineRule="auto"/>
        <w:ind w:firstLine="0"/>
        <w:jc w:val="left"/>
        <w:rPr>
          <w:rFonts w:ascii="Californian FB" w:eastAsia="Times New Roman" w:hAnsi="Californian FB" w:cs="Times New Roman"/>
          <w:lang w:eastAsia="fr-FR"/>
        </w:rPr>
      </w:pPr>
      <w:r w:rsidRPr="002F4D97">
        <w:rPr>
          <w:rFonts w:ascii="Californian FB" w:eastAsia="Times New Roman" w:hAnsi="Californian FB" w:cs="Times New Roman"/>
          <w:lang w:eastAsia="fr-FR"/>
        </w:rPr>
        <w:t> </w:t>
      </w:r>
    </w:p>
    <w:p w14:paraId="2FE8EF97" w14:textId="77777777" w:rsidR="002F4D97" w:rsidRPr="002F4D97" w:rsidRDefault="002F4D97" w:rsidP="002F4D97">
      <w:pPr>
        <w:widowControl/>
        <w:suppressAutoHyphens w:val="0"/>
        <w:spacing w:after="200"/>
        <w:ind w:firstLine="0"/>
        <w:jc w:val="left"/>
        <w:rPr>
          <w:rFonts w:ascii="Algerian" w:eastAsiaTheme="minorHAnsi" w:hAnsi="Algerian" w:cstheme="minorBidi"/>
          <w:sz w:val="28"/>
          <w:szCs w:val="28"/>
          <w:lang w:eastAsia="en-US"/>
        </w:rPr>
      </w:pPr>
      <w:r w:rsidRPr="002F4D97">
        <w:rPr>
          <w:rFonts w:ascii="Algerian" w:eastAsiaTheme="minorHAnsi" w:hAnsi="Algerian" w:cstheme="minorBidi"/>
          <w:sz w:val="28"/>
          <w:szCs w:val="28"/>
          <w:lang w:eastAsia="en-US"/>
        </w:rPr>
        <w:t>COMMISSAIRES TITULAIRES :</w:t>
      </w:r>
    </w:p>
    <w:p w14:paraId="163C4A53"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GROLLEAU Francis, né le 6 août 1953, 25 rue du Moulin Rouge 85770 L’ILE D’ELLE</w:t>
      </w:r>
    </w:p>
    <w:p w14:paraId="21FC1D28"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ALAITRU Jean-Michel, né le 5 décembre 1950, 23 rue de la Treille 85770 L’ILE D’ELLE</w:t>
      </w:r>
    </w:p>
    <w:p w14:paraId="5FF75A8D"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MOIDRON Claude, né le 28 juin 1947, 35 Rue Nationale 85770 L’ILE D’ELLE</w:t>
      </w:r>
    </w:p>
    <w:p w14:paraId="2F59B6F4"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SIMONNET Daniel, né le 23 janvier 1959, 59 Route de la Sablière 85770 L’ILE D’ELLE</w:t>
      </w:r>
    </w:p>
    <w:p w14:paraId="1FCC7F6A"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ROCHETEAU Magali, née le 29 juillet 1971, 15 Rue de la Fuye 85770 L’ILE D’ELLE</w:t>
      </w:r>
    </w:p>
    <w:p w14:paraId="0340D802"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MAROT François, né le 5 décembre 1963, 14 rue Nationale 85770 L’ILE D’ELLE</w:t>
      </w:r>
    </w:p>
    <w:p w14:paraId="69AB77AD"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CALLIGARO Jean-Pierre, né le 21 novembre 1944, 24 Rue du 19 mars 1962 85770 L’ILE D’ELLE</w:t>
      </w:r>
    </w:p>
    <w:p w14:paraId="721B1578"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LAMY Jean-Michel, né le 3 juillet 1945, 15 rue de Bellevue 85770 L’ILE D’ELLE</w:t>
      </w:r>
    </w:p>
    <w:p w14:paraId="14138379"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BERTON Jean-Claude, né le 21 Août 1946, 2 Rue Jacques Brel 85770 L’ILE D’ELLE</w:t>
      </w:r>
    </w:p>
    <w:p w14:paraId="4BA77B91"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BITEAU Marc, né le 1</w:t>
      </w:r>
      <w:r w:rsidRPr="002F4D97">
        <w:rPr>
          <w:rFonts w:asciiTheme="minorHAnsi" w:eastAsiaTheme="minorHAnsi" w:hAnsiTheme="minorHAnsi" w:cstheme="minorBidi"/>
          <w:vertAlign w:val="superscript"/>
          <w:lang w:eastAsia="en-US"/>
        </w:rPr>
        <w:t>er</w:t>
      </w:r>
      <w:r w:rsidRPr="002F4D97">
        <w:rPr>
          <w:rFonts w:asciiTheme="minorHAnsi" w:eastAsiaTheme="minorHAnsi" w:hAnsiTheme="minorHAnsi" w:cstheme="minorBidi"/>
          <w:lang w:eastAsia="en-US"/>
        </w:rPr>
        <w:t xml:space="preserve"> Juillet 1954, 11 Rue des Jardins 85770 L’ILE D’ELLE</w:t>
      </w:r>
    </w:p>
    <w:p w14:paraId="733C55DF" w14:textId="44C7AFD5"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GUERINEAU Cath</w:t>
      </w:r>
      <w:r w:rsidR="00AF7963">
        <w:rPr>
          <w:rFonts w:asciiTheme="minorHAnsi" w:eastAsiaTheme="minorHAnsi" w:hAnsiTheme="minorHAnsi" w:cstheme="minorBidi"/>
          <w:lang w:eastAsia="en-US"/>
        </w:rPr>
        <w:t>erine</w:t>
      </w:r>
      <w:r w:rsidRPr="002F4D97">
        <w:rPr>
          <w:rFonts w:asciiTheme="minorHAnsi" w:eastAsiaTheme="minorHAnsi" w:hAnsiTheme="minorHAnsi" w:cstheme="minorBidi"/>
          <w:lang w:eastAsia="en-US"/>
        </w:rPr>
        <w:t>, né le 23 avril 1969, 27 Rue de la Fontaine 85770 L’ILE D’ELLE</w:t>
      </w:r>
    </w:p>
    <w:p w14:paraId="6CB730F0"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ALMINANA Marceau, né le 10 août 1971, 11 Rue de l’Oiseau Bleu 85770 L’ILE D’ELLE</w:t>
      </w:r>
    </w:p>
    <w:p w14:paraId="4ADD5ACD" w14:textId="77777777" w:rsidR="002F4D97" w:rsidRPr="002F4D97" w:rsidRDefault="002F4D97" w:rsidP="002F4D97">
      <w:pPr>
        <w:widowControl/>
        <w:suppressAutoHyphens w:val="0"/>
        <w:spacing w:after="200"/>
        <w:ind w:firstLine="0"/>
        <w:jc w:val="left"/>
        <w:rPr>
          <w:rFonts w:ascii="Algerian" w:eastAsiaTheme="minorHAnsi" w:hAnsi="Algerian" w:cstheme="minorBidi"/>
          <w:sz w:val="28"/>
          <w:szCs w:val="28"/>
          <w:lang w:eastAsia="en-US"/>
        </w:rPr>
      </w:pPr>
    </w:p>
    <w:p w14:paraId="28F14ECE" w14:textId="77777777" w:rsidR="002F4D97" w:rsidRPr="002F4D97" w:rsidRDefault="002F4D97" w:rsidP="002F4D97">
      <w:pPr>
        <w:widowControl/>
        <w:suppressAutoHyphens w:val="0"/>
        <w:spacing w:after="200"/>
        <w:ind w:firstLine="0"/>
        <w:jc w:val="left"/>
        <w:rPr>
          <w:rFonts w:ascii="Algerian" w:eastAsiaTheme="minorHAnsi" w:hAnsi="Algerian" w:cstheme="minorBidi"/>
          <w:sz w:val="28"/>
          <w:szCs w:val="28"/>
          <w:lang w:eastAsia="en-US"/>
        </w:rPr>
      </w:pPr>
      <w:r w:rsidRPr="002F4D97">
        <w:rPr>
          <w:rFonts w:ascii="Algerian" w:eastAsiaTheme="minorHAnsi" w:hAnsi="Algerian" w:cstheme="minorBidi"/>
          <w:sz w:val="28"/>
          <w:szCs w:val="28"/>
          <w:lang w:eastAsia="en-US"/>
        </w:rPr>
        <w:t>COMMISSAIRES SUPPLEANTS :</w:t>
      </w:r>
    </w:p>
    <w:p w14:paraId="4C68F0A1"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LOUIS Corinne, née le 17 avril 1954, 19 rue du Commerce 85770 L’ILE D’ELLE</w:t>
      </w:r>
    </w:p>
    <w:p w14:paraId="70E42860"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POUPIN Daniel, né le 15 juillet 1943, 28 Rue Nationale 85770 L’ILE D’ELLE</w:t>
      </w:r>
    </w:p>
    <w:p w14:paraId="7BEDED8C"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MERCIER Pierre-Jean, né le 24 Juin 1955, 60 Route de la Sablière 85770 L’ILE D’ELLE</w:t>
      </w:r>
    </w:p>
    <w:p w14:paraId="71BF0BAB"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GUERIN Sandrine, née le 10 février 1971, 21 Rue du Moulin Blanc 85770 L’ILE D’ELLE</w:t>
      </w:r>
    </w:p>
    <w:p w14:paraId="492F8A0B"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FAGE Etienne, né le 8 avril 1949, 10 Rue du 19 mars 1962 85770 L’ILE D’ELLE</w:t>
      </w:r>
    </w:p>
    <w:p w14:paraId="3FCFA9A1"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lastRenderedPageBreak/>
        <w:t>HERBRETEAU Violette, née le 1</w:t>
      </w:r>
      <w:r w:rsidRPr="002F4D97">
        <w:rPr>
          <w:rFonts w:asciiTheme="minorHAnsi" w:eastAsiaTheme="minorHAnsi" w:hAnsiTheme="minorHAnsi" w:cstheme="minorBidi"/>
          <w:vertAlign w:val="superscript"/>
          <w:lang w:eastAsia="en-US"/>
        </w:rPr>
        <w:t>er</w:t>
      </w:r>
      <w:r w:rsidRPr="002F4D97">
        <w:rPr>
          <w:rFonts w:asciiTheme="minorHAnsi" w:eastAsiaTheme="minorHAnsi" w:hAnsiTheme="minorHAnsi" w:cstheme="minorBidi"/>
          <w:lang w:eastAsia="en-US"/>
        </w:rPr>
        <w:t xml:space="preserve"> mars 1946, 26 Rue des Faïenciers 85770 L’ILE D’ELLE</w:t>
      </w:r>
    </w:p>
    <w:p w14:paraId="1CAB52F7"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LOISEAU Guy, né le 4 Août 1960, 3 Rue du Quaireau 85770 L’ILE D’ELLE</w:t>
      </w:r>
    </w:p>
    <w:p w14:paraId="739AA086"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JOURDAIN Bernadette, née le 26 décembre 1958, 2 Rue du Retour 85770 L’ILE D’ELLE</w:t>
      </w:r>
    </w:p>
    <w:p w14:paraId="0E0D29DF"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PERRAUDEAU Christiane, née le 25 août 1951, 91 Route de la Sablière 85770 L’ILE D’ELLE</w:t>
      </w:r>
    </w:p>
    <w:p w14:paraId="2A0C06C9"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VERDIER Didier, né le 1</w:t>
      </w:r>
      <w:r w:rsidRPr="002F4D97">
        <w:rPr>
          <w:rFonts w:asciiTheme="minorHAnsi" w:eastAsiaTheme="minorHAnsi" w:hAnsiTheme="minorHAnsi" w:cstheme="minorBidi"/>
          <w:vertAlign w:val="superscript"/>
          <w:lang w:eastAsia="en-US"/>
        </w:rPr>
        <w:t>er</w:t>
      </w:r>
      <w:r w:rsidRPr="002F4D97">
        <w:rPr>
          <w:rFonts w:asciiTheme="minorHAnsi" w:eastAsiaTheme="minorHAnsi" w:hAnsiTheme="minorHAnsi" w:cstheme="minorBidi"/>
          <w:lang w:eastAsia="en-US"/>
        </w:rPr>
        <w:t xml:space="preserve"> avril 1952, 29 Rue du Moulin Rouge 85770 L’ILE D’ELLE</w:t>
      </w:r>
    </w:p>
    <w:p w14:paraId="2A6D1E65"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SAMPAIO TEIXEIRA Carlos Daniel, né le 29 novembre 1995, 13 rue de la Fontaine 85770 L’ILE D’ELLE</w:t>
      </w:r>
    </w:p>
    <w:p w14:paraId="3733C635" w14:textId="77777777" w:rsidR="002F4D97" w:rsidRPr="002F4D97" w:rsidRDefault="002F4D97" w:rsidP="002F4D97">
      <w:pPr>
        <w:widowControl/>
        <w:numPr>
          <w:ilvl w:val="0"/>
          <w:numId w:val="24"/>
        </w:numPr>
        <w:suppressAutoHyphens w:val="0"/>
        <w:spacing w:after="200" w:line="240" w:lineRule="auto"/>
        <w:contextualSpacing/>
        <w:jc w:val="left"/>
        <w:rPr>
          <w:rFonts w:asciiTheme="minorHAnsi" w:eastAsiaTheme="minorHAnsi" w:hAnsiTheme="minorHAnsi" w:cstheme="minorBidi"/>
          <w:lang w:eastAsia="en-US"/>
        </w:rPr>
      </w:pPr>
      <w:r w:rsidRPr="002F4D97">
        <w:rPr>
          <w:rFonts w:asciiTheme="minorHAnsi" w:eastAsiaTheme="minorHAnsi" w:hAnsiTheme="minorHAnsi" w:cstheme="minorBidi"/>
          <w:lang w:eastAsia="en-US"/>
        </w:rPr>
        <w:t>BLUTEAU Céline, née le 13 février 1982, Les Rouches 85770 L’ILE D’ELLE</w:t>
      </w:r>
    </w:p>
    <w:p w14:paraId="5847BDF6" w14:textId="77777777" w:rsidR="002F4D97" w:rsidRPr="002F4D97" w:rsidRDefault="002F4D97" w:rsidP="002F4D97">
      <w:pPr>
        <w:widowControl/>
        <w:suppressAutoHyphens w:val="0"/>
        <w:spacing w:line="240" w:lineRule="auto"/>
        <w:ind w:firstLine="0"/>
        <w:jc w:val="left"/>
        <w:rPr>
          <w:rFonts w:ascii="Californian FB" w:eastAsia="Times New Roman" w:hAnsi="Californian FB" w:cs="Arial"/>
          <w:lang w:eastAsia="fr-FR"/>
        </w:rPr>
      </w:pPr>
      <w:r w:rsidRPr="002F4D97">
        <w:rPr>
          <w:rFonts w:ascii="Californian FB" w:eastAsia="Times New Roman" w:hAnsi="Californian FB" w:cs="Arial"/>
          <w:lang w:eastAsia="fr-FR"/>
        </w:rPr>
        <w:t> </w:t>
      </w:r>
    </w:p>
    <w:p w14:paraId="534F76FC" w14:textId="77777777" w:rsidR="002F4D97" w:rsidRPr="002F4D97" w:rsidRDefault="002F4D97" w:rsidP="002F4D97">
      <w:pPr>
        <w:widowControl/>
        <w:suppressAutoHyphens w:val="0"/>
        <w:spacing w:line="240" w:lineRule="auto"/>
        <w:ind w:firstLine="0"/>
        <w:jc w:val="left"/>
        <w:rPr>
          <w:rFonts w:ascii="Californian FB" w:eastAsia="Times New Roman" w:hAnsi="Californian FB" w:cs="Times New Roman"/>
          <w:lang w:eastAsia="fr-FR"/>
        </w:rPr>
      </w:pPr>
      <w:r w:rsidRPr="002F4D97">
        <w:rPr>
          <w:rFonts w:ascii="Californian FB" w:eastAsia="Times New Roman" w:hAnsi="Californian FB" w:cs="Arial"/>
          <w:i/>
          <w:iCs/>
          <w:lang w:eastAsia="fr-FR"/>
        </w:rPr>
        <w:t>(</w:t>
      </w:r>
      <w:r w:rsidRPr="002F4D97">
        <w:rPr>
          <w:rFonts w:ascii="Californian FB" w:eastAsia="Times New Roman" w:hAnsi="Californian FB" w:cs="Arial"/>
          <w:b/>
          <w:bCs/>
          <w:i/>
          <w:iCs/>
          <w:lang w:eastAsia="fr-FR"/>
        </w:rPr>
        <w:t>1) </w:t>
      </w:r>
      <w:r w:rsidRPr="002F4D97">
        <w:rPr>
          <w:rFonts w:ascii="Californian FB" w:eastAsia="Times New Roman" w:hAnsi="Californian FB" w:cs="Arial"/>
          <w:b/>
          <w:bCs/>
          <w:lang w:eastAsia="fr-FR"/>
        </w:rPr>
        <w:t xml:space="preserve"> </w:t>
      </w:r>
      <w:r w:rsidRPr="002F4D97">
        <w:rPr>
          <w:rFonts w:ascii="Californian FB" w:eastAsia="Times New Roman" w:hAnsi="Californian FB" w:cs="Arial"/>
          <w:b/>
          <w:bCs/>
          <w:color w:val="000000"/>
          <w:lang w:eastAsia="fr-FR"/>
        </w:rPr>
        <w:t>Article 1650</w:t>
      </w:r>
    </w:p>
    <w:p w14:paraId="2A947B9D" w14:textId="77777777" w:rsidR="002F4D97" w:rsidRPr="00EC3C18" w:rsidRDefault="002F4D97" w:rsidP="002F4D97">
      <w:pPr>
        <w:widowControl/>
        <w:suppressAutoHyphens w:val="0"/>
        <w:spacing w:line="240" w:lineRule="auto"/>
        <w:ind w:firstLine="0"/>
        <w:jc w:val="left"/>
        <w:rPr>
          <w:rFonts w:ascii="Californian FB" w:eastAsia="Times New Roman" w:hAnsi="Californian FB" w:cs="Arial"/>
          <w:i/>
          <w:lang w:eastAsia="fr-FR"/>
        </w:rPr>
      </w:pPr>
      <w:r w:rsidRPr="00EC3C18">
        <w:rPr>
          <w:rFonts w:ascii="Californian FB" w:eastAsia="Times New Roman" w:hAnsi="Californian FB" w:cs="Arial"/>
          <w:i/>
          <w:lang w:eastAsia="fr-FR"/>
        </w:rPr>
        <w:t xml:space="preserve">Modifié par </w:t>
      </w:r>
      <w:hyperlink r:id="rId10" w:anchor="LEGIARTI000025062808" w:history="1">
        <w:r w:rsidRPr="00EC3C18">
          <w:rPr>
            <w:rFonts w:ascii="Californian FB" w:eastAsia="Times New Roman" w:hAnsi="Californian FB" w:cs="Arial"/>
            <w:i/>
            <w:lang w:eastAsia="fr-FR"/>
          </w:rPr>
          <w:t>LOI n°2011-1978 du 28 décembre 2011 - art. 44 (V)</w:t>
        </w:r>
      </w:hyperlink>
    </w:p>
    <w:p w14:paraId="1D56F640"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ab/>
        <w:t>1. Dans chaque commune, il est institué une commission communale des impôts directs composée de sept membres, savoir : le maire ou l'adjoint délégué, président, et six commissaires.</w:t>
      </w:r>
    </w:p>
    <w:p w14:paraId="2C31C247"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ab/>
        <w:t>Les commissaires doivent être de nationalité française ou ressortissants d'un État membre de l'Union européenne, être âgés de 25 ans au moins, jouir de leurs droits civils, être inscrits aux rôles des impositions directes locales dans la commune, être familiarisés avec les circonstances locales et posséder des connaissances suffisantes pour l'exécution des travaux confiés à la commission.</w:t>
      </w:r>
    </w:p>
    <w:p w14:paraId="2CEBAC61"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Peuvent participer à la commission communale des impôts directs, sans voix délibérative, les agents de la commune, dans les limites suivantes :</w:t>
      </w:r>
    </w:p>
    <w:p w14:paraId="6840C560"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 un agent pour les communes dont la population est inférieure à 10 000 habitants ;</w:t>
      </w:r>
    </w:p>
    <w:p w14:paraId="17E0E04D"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 trois agents au plus pour les communes dont la population est comprise entre 10 000 et 150 000 habitants ;</w:t>
      </w:r>
    </w:p>
    <w:p w14:paraId="29099715"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 xml:space="preserve">- cinq agents au plus pour les communes dont la population est supérieure à 150 000 habitants. </w:t>
      </w:r>
    </w:p>
    <w:p w14:paraId="6FF5C170"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2. Les commissaires ainsi que leurs suppléants en nombre égal sont désignés par le directeur départemental des finances publiques sur une liste de contribuables, en nombre double, remplissant les conditions sus-énoncées, dressée par le conseil municipal.</w:t>
      </w:r>
    </w:p>
    <w:p w14:paraId="420AEA76"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La désignation des commissaires et de leurs suppléants est effectuée de manière que les personnes respectivement imposées à la taxe foncière, à la taxe d'habitation et à la cotisation foncière des entreprises soient équitablement représentées.</w:t>
      </w:r>
    </w:p>
    <w:p w14:paraId="37D1859D"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3. La durée du mandat des membres de la commission communale des impôts directs est la même que celle du mandat du conseil municipal.</w:t>
      </w:r>
    </w:p>
    <w:p w14:paraId="7BFF9C37"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Leur nomination a lieu dans les deux mois qui suivent le renouvellement général des conseils municipaux. A défaut de liste de présentation, ils sont nommés d'office par le directeur départemental des finances publiques un mois après mise en demeure de délibérer adressée au conseil municipal. Le directeur peut, sans mise en demeure, procéder à des désignations d'office si la liste de présentation ne contient pas vingt-quatre noms dans les communes de 2 000 habitants ou moins, soit, ou contient des noms de personnes ne remplissant pas les conditions exigées au 1.</w:t>
      </w:r>
    </w:p>
    <w:p w14:paraId="1818F56D" w14:textId="77777777" w:rsidR="002F4D97" w:rsidRP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lang w:eastAsia="fr-FR"/>
        </w:rPr>
      </w:pPr>
      <w:r w:rsidRPr="002F4D97">
        <w:rPr>
          <w:rFonts w:ascii="Californian FB" w:eastAsiaTheme="minorEastAsia" w:hAnsi="Californian FB" w:cs="Arial"/>
          <w:color w:val="000000"/>
          <w:lang w:eastAsia="fr-FR"/>
        </w:rPr>
        <w:t>En cas de décès, de démission ou de révocation de trois au moins des membres de la commission, il est procédé dans les mêmes conditions à de nouvelles désignations.</w:t>
      </w:r>
    </w:p>
    <w:p w14:paraId="108C0B6D" w14:textId="60730B1F" w:rsidR="002F4D97" w:rsidRDefault="002F4D97" w:rsidP="002F4D97">
      <w:pPr>
        <w:widowControl/>
        <w:suppressAutoHyphens w:val="0"/>
        <w:spacing w:before="100" w:beforeAutospacing="1" w:after="100" w:afterAutospacing="1" w:line="240" w:lineRule="auto"/>
        <w:ind w:firstLine="0"/>
        <w:rPr>
          <w:rFonts w:ascii="Californian FB" w:eastAsiaTheme="minorEastAsia" w:hAnsi="Californian FB" w:cs="Arial"/>
          <w:color w:val="000000"/>
          <w:lang w:eastAsia="fr-FR"/>
        </w:rPr>
      </w:pPr>
      <w:r w:rsidRPr="002F4D97">
        <w:rPr>
          <w:rFonts w:ascii="Californian FB" w:eastAsiaTheme="minorEastAsia" w:hAnsi="Californian FB" w:cs="Arial"/>
          <w:color w:val="000000"/>
          <w:lang w:eastAsia="fr-FR"/>
        </w:rPr>
        <w:t>Le mandat des commissaires ainsi désignés prend fin avec celui des commissaires choisis lors du renouvellement général du conseil municipal.</w:t>
      </w:r>
    </w:p>
    <w:p w14:paraId="6613C5B1" w14:textId="7A76D3F3" w:rsidR="00EC3C18" w:rsidRPr="00EC3C18" w:rsidRDefault="004F2C82" w:rsidP="00EC3C18">
      <w:pPr>
        <w:pStyle w:val="Titre2"/>
        <w:rPr>
          <w:rFonts w:ascii="Bell MT" w:hAnsi="Bell MT"/>
          <w:u w:val="none"/>
        </w:rPr>
      </w:pPr>
      <w:bookmarkStart w:id="61" w:name="_Toc46913439"/>
      <w:r w:rsidRPr="00EC3C18">
        <w:rPr>
          <w:rFonts w:ascii="Bell MT" w:hAnsi="Bell MT"/>
          <w:u w:val="none"/>
        </w:rPr>
        <w:t>DEVIS SICLI</w:t>
      </w:r>
      <w:r w:rsidR="00EC3C18">
        <w:rPr>
          <w:rFonts w:ascii="Bell MT" w:hAnsi="Bell MT"/>
          <w:u w:val="none"/>
        </w:rPr>
        <w:t xml:space="preserve"> </w:t>
      </w:r>
      <w:r w:rsidR="00EC3C18" w:rsidRPr="00EC3C18">
        <w:rPr>
          <w:rFonts w:ascii="Bell MT" w:hAnsi="Bell MT"/>
          <w:u w:val="none"/>
        </w:rPr>
        <w:t>(délibération n° 2020-0</w:t>
      </w:r>
      <w:r w:rsidR="00EC3C18">
        <w:rPr>
          <w:rFonts w:ascii="Bell MT" w:hAnsi="Bell MT"/>
          <w:u w:val="none"/>
        </w:rPr>
        <w:t>100</w:t>
      </w:r>
      <w:r w:rsidR="00EC3C18" w:rsidRPr="00EC3C18">
        <w:rPr>
          <w:rFonts w:ascii="Bell MT" w:hAnsi="Bell MT"/>
          <w:u w:val="none"/>
        </w:rPr>
        <w:t>)</w:t>
      </w:r>
      <w:bookmarkEnd w:id="61"/>
      <w:r w:rsidR="00EC3C18" w:rsidRPr="00EC3C18">
        <w:rPr>
          <w:rFonts w:ascii="Bell MT" w:hAnsi="Bell MT"/>
          <w:u w:val="none"/>
        </w:rPr>
        <w:t xml:space="preserve">  </w:t>
      </w:r>
    </w:p>
    <w:p w14:paraId="34AAC12E" w14:textId="09870DCB" w:rsidR="004F2C82" w:rsidRDefault="00EC3C18" w:rsidP="00FA115F">
      <w:pPr>
        <w:ind w:firstLine="708"/>
      </w:pPr>
      <w:bookmarkStart w:id="62" w:name="_Hlk46396662"/>
      <w:r>
        <w:t xml:space="preserve">Monsieur le Maire présente au Conseil Municipal un devis de l’entreprise SICLI relatif au remplacement partiel du parc extincteurs de la Commune, pour un montant de </w:t>
      </w:r>
      <w:r w:rsidR="00FA115F">
        <w:t>3.382,46 € H.T. (</w:t>
      </w:r>
      <w:r>
        <w:t>4.058,95 € TTC</w:t>
      </w:r>
      <w:r w:rsidR="00FA115F">
        <w:t>. ).</w:t>
      </w:r>
    </w:p>
    <w:p w14:paraId="1D28DDFE" w14:textId="45542B24" w:rsidR="00FA115F" w:rsidRDefault="00FA115F" w:rsidP="00FA115F">
      <w:pPr>
        <w:ind w:firstLine="708"/>
      </w:pPr>
      <w:r>
        <w:t>Le Conseil Municipal, après en avoir délibéré, à l’unanimité, accepte le devis présenté.</w:t>
      </w:r>
    </w:p>
    <w:bookmarkEnd w:id="62"/>
    <w:p w14:paraId="4907F0B9" w14:textId="77777777" w:rsidR="00FA115F" w:rsidRPr="00EC3C18" w:rsidRDefault="00FA115F" w:rsidP="00FA115F">
      <w:pPr>
        <w:ind w:firstLine="708"/>
        <w:rPr>
          <w:rFonts w:eastAsia="Times New Roman"/>
        </w:rPr>
      </w:pPr>
    </w:p>
    <w:p w14:paraId="5ADAFA2C" w14:textId="728EF771" w:rsidR="004F2C82" w:rsidRPr="00EC3C18" w:rsidRDefault="004F2C82" w:rsidP="00EC3C18">
      <w:pPr>
        <w:pStyle w:val="Titre2"/>
        <w:rPr>
          <w:rFonts w:ascii="Bell MT" w:hAnsi="Bell MT"/>
          <w:u w:val="none"/>
        </w:rPr>
      </w:pPr>
      <w:bookmarkStart w:id="63" w:name="_Toc46913440"/>
      <w:r w:rsidRPr="00EC3C18">
        <w:rPr>
          <w:rFonts w:ascii="Bell MT" w:hAnsi="Bell MT"/>
          <w:u w:val="none"/>
        </w:rPr>
        <w:lastRenderedPageBreak/>
        <w:t>DEMANDE SUBVENTION « LE MOULIN DE POMERE »</w:t>
      </w:r>
      <w:bookmarkEnd w:id="63"/>
    </w:p>
    <w:p w14:paraId="71B7ACB9" w14:textId="5646D9B8" w:rsidR="004F2C82" w:rsidRPr="003170F5" w:rsidRDefault="00FA115F" w:rsidP="002F4D97">
      <w:pPr>
        <w:widowControl/>
        <w:suppressAutoHyphens w:val="0"/>
        <w:spacing w:before="100" w:beforeAutospacing="1" w:after="100" w:afterAutospacing="1" w:line="240" w:lineRule="auto"/>
        <w:ind w:firstLine="0"/>
        <w:rPr>
          <w:rFonts w:eastAsiaTheme="minorEastAsia" w:cs="Arial"/>
          <w:lang w:eastAsia="fr-FR"/>
        </w:rPr>
      </w:pPr>
      <w:r>
        <w:rPr>
          <w:rFonts w:ascii="Californian FB" w:eastAsiaTheme="minorEastAsia" w:hAnsi="Californian FB" w:cs="Arial"/>
          <w:lang w:eastAsia="fr-FR"/>
        </w:rPr>
        <w:tab/>
      </w:r>
      <w:r w:rsidRPr="003170F5">
        <w:rPr>
          <w:rFonts w:eastAsiaTheme="minorEastAsia" w:cs="Arial"/>
          <w:lang w:eastAsia="fr-FR"/>
        </w:rPr>
        <w:t xml:space="preserve">Monsieur le Maire fait part au Conseil Municipal d’une demande de subvention de l’association </w:t>
      </w:r>
      <w:r w:rsidR="003170F5" w:rsidRPr="003170F5">
        <w:rPr>
          <w:rFonts w:eastAsiaTheme="minorEastAsia" w:cs="Arial"/>
          <w:lang w:eastAsia="fr-FR"/>
        </w:rPr>
        <w:t>« Le Moulin de Pomère », nouvelle association du la Commune.</w:t>
      </w:r>
    </w:p>
    <w:p w14:paraId="771B3A7D" w14:textId="7C2437C5" w:rsidR="003170F5" w:rsidRPr="003170F5" w:rsidRDefault="003170F5" w:rsidP="002F4D97">
      <w:pPr>
        <w:widowControl/>
        <w:suppressAutoHyphens w:val="0"/>
        <w:spacing w:before="100" w:beforeAutospacing="1" w:after="100" w:afterAutospacing="1" w:line="240" w:lineRule="auto"/>
        <w:ind w:firstLine="0"/>
        <w:rPr>
          <w:rFonts w:eastAsiaTheme="minorEastAsia" w:cs="Arial"/>
          <w:lang w:eastAsia="fr-FR"/>
        </w:rPr>
      </w:pPr>
      <w:r w:rsidRPr="003170F5">
        <w:rPr>
          <w:rFonts w:eastAsiaTheme="minorEastAsia" w:cs="Arial"/>
          <w:lang w:eastAsia="fr-FR"/>
        </w:rPr>
        <w:tab/>
        <w:t>Le Conseil Municipal, après avoir étudié la demande, demande plus de précisions sur cette association : composition du bureau, récépissé de dépôt des statuts à la Préfecture.</w:t>
      </w:r>
    </w:p>
    <w:p w14:paraId="147C84E5" w14:textId="6348E58D" w:rsidR="003170F5" w:rsidRPr="003170F5" w:rsidRDefault="003170F5" w:rsidP="002F4D97">
      <w:pPr>
        <w:widowControl/>
        <w:suppressAutoHyphens w:val="0"/>
        <w:spacing w:before="100" w:beforeAutospacing="1" w:after="100" w:afterAutospacing="1" w:line="240" w:lineRule="auto"/>
        <w:ind w:firstLine="0"/>
        <w:rPr>
          <w:rFonts w:eastAsiaTheme="minorEastAsia" w:cs="Arial"/>
          <w:lang w:eastAsia="fr-FR"/>
        </w:rPr>
      </w:pPr>
      <w:r w:rsidRPr="003170F5">
        <w:rPr>
          <w:rFonts w:eastAsiaTheme="minorEastAsia" w:cs="Arial"/>
          <w:lang w:eastAsia="fr-FR"/>
        </w:rPr>
        <w:tab/>
        <w:t>Ce dossier sera remis à l’ordre du jour d’une prochaine réunion.</w:t>
      </w:r>
    </w:p>
    <w:p w14:paraId="19E740DD" w14:textId="7F7F2289" w:rsidR="00084DCA" w:rsidRPr="002F59E6" w:rsidRDefault="003170F5" w:rsidP="002F59E6">
      <w:pPr>
        <w:pStyle w:val="Titre2"/>
        <w:rPr>
          <w:rFonts w:ascii="Bell MT" w:hAnsi="Bell MT"/>
          <w:u w:val="none"/>
        </w:rPr>
      </w:pPr>
      <w:bookmarkStart w:id="64" w:name="_Toc46913441"/>
      <w:r w:rsidRPr="002F59E6">
        <w:rPr>
          <w:rFonts w:ascii="Bell MT" w:hAnsi="Bell MT"/>
          <w:u w:val="none"/>
        </w:rPr>
        <w:t>INFOS DECLARATIONS D’INTENTION D’ALIENER</w:t>
      </w:r>
      <w:bookmarkEnd w:id="64"/>
    </w:p>
    <w:p w14:paraId="75F479FA" w14:textId="6F5FDA9B" w:rsidR="003170F5" w:rsidRDefault="003170F5" w:rsidP="003170F5">
      <w:pPr>
        <w:pStyle w:val="Paragraphedeliste"/>
        <w:widowControl/>
        <w:numPr>
          <w:ilvl w:val="0"/>
          <w:numId w:val="24"/>
        </w:numPr>
        <w:suppressAutoHyphens w:val="0"/>
        <w:spacing w:before="100" w:beforeAutospacing="1" w:after="100" w:afterAutospacing="1" w:line="240" w:lineRule="auto"/>
        <w:rPr>
          <w:rFonts w:eastAsiaTheme="minorEastAsia" w:cs="Arial"/>
          <w:lang w:eastAsia="fr-FR"/>
        </w:rPr>
      </w:pPr>
      <w:bookmarkStart w:id="65" w:name="_Hlk5790692"/>
      <w:r w:rsidRPr="003170F5">
        <w:rPr>
          <w:rFonts w:eastAsiaTheme="minorEastAsia" w:cs="Arial"/>
          <w:lang w:eastAsia="fr-FR"/>
        </w:rPr>
        <w:t>Vente de M</w:t>
      </w:r>
      <w:r w:rsidR="002D4DC9">
        <w:rPr>
          <w:rFonts w:eastAsiaTheme="minorEastAsia" w:cs="Arial"/>
          <w:lang w:eastAsia="fr-FR"/>
        </w:rPr>
        <w:t>me</w:t>
      </w:r>
      <w:r>
        <w:rPr>
          <w:rFonts w:eastAsiaTheme="minorEastAsia" w:cs="Arial"/>
          <w:lang w:eastAsia="fr-FR"/>
        </w:rPr>
        <w:t xml:space="preserve"> GAUTIER Pierrette à M. SIMON Jean-Christophe et Mme CORNUT Laure</w:t>
      </w:r>
      <w:r w:rsidRPr="003170F5">
        <w:rPr>
          <w:rFonts w:eastAsiaTheme="minorEastAsia" w:cs="Arial"/>
          <w:lang w:eastAsia="fr-FR"/>
        </w:rPr>
        <w:t> : pas de préemption</w:t>
      </w:r>
    </w:p>
    <w:p w14:paraId="1A92B1A7" w14:textId="064D72F2" w:rsidR="003170F5" w:rsidRDefault="003170F5" w:rsidP="003170F5">
      <w:pPr>
        <w:pStyle w:val="Paragraphedeliste"/>
        <w:widowControl/>
        <w:numPr>
          <w:ilvl w:val="0"/>
          <w:numId w:val="24"/>
        </w:numPr>
        <w:suppressAutoHyphens w:val="0"/>
        <w:spacing w:before="100" w:beforeAutospacing="1" w:after="100" w:afterAutospacing="1" w:line="240" w:lineRule="auto"/>
        <w:rPr>
          <w:rFonts w:eastAsiaTheme="minorEastAsia" w:cs="Arial"/>
          <w:lang w:eastAsia="fr-FR"/>
        </w:rPr>
      </w:pPr>
      <w:r w:rsidRPr="003170F5">
        <w:rPr>
          <w:rFonts w:eastAsiaTheme="minorEastAsia" w:cs="Arial"/>
          <w:lang w:eastAsia="fr-FR"/>
        </w:rPr>
        <w:t xml:space="preserve">Vente </w:t>
      </w:r>
      <w:r w:rsidR="000C1E17">
        <w:rPr>
          <w:rFonts w:eastAsiaTheme="minorEastAsia" w:cs="Arial"/>
          <w:lang w:eastAsia="fr-FR"/>
        </w:rPr>
        <w:t>des consorts DELAFOY</w:t>
      </w:r>
      <w:r>
        <w:rPr>
          <w:rFonts w:eastAsiaTheme="minorEastAsia" w:cs="Arial"/>
          <w:lang w:eastAsia="fr-FR"/>
        </w:rPr>
        <w:t xml:space="preserve"> à M. </w:t>
      </w:r>
      <w:r w:rsidR="000C1E17">
        <w:rPr>
          <w:rFonts w:eastAsiaTheme="minorEastAsia" w:cs="Arial"/>
          <w:lang w:eastAsia="fr-FR"/>
        </w:rPr>
        <w:t>et Mme LHERMITE Robert</w:t>
      </w:r>
      <w:r w:rsidRPr="003170F5">
        <w:rPr>
          <w:rFonts w:eastAsiaTheme="minorEastAsia" w:cs="Arial"/>
          <w:lang w:eastAsia="fr-FR"/>
        </w:rPr>
        <w:t>: pas de préemption</w:t>
      </w:r>
    </w:p>
    <w:p w14:paraId="0AC8DA00" w14:textId="3DE32D5B" w:rsidR="003170F5" w:rsidRDefault="003170F5" w:rsidP="003170F5">
      <w:pPr>
        <w:pStyle w:val="Paragraphedeliste"/>
        <w:widowControl/>
        <w:numPr>
          <w:ilvl w:val="0"/>
          <w:numId w:val="24"/>
        </w:numPr>
        <w:suppressAutoHyphens w:val="0"/>
        <w:spacing w:before="100" w:beforeAutospacing="1" w:after="100" w:afterAutospacing="1" w:line="240" w:lineRule="auto"/>
        <w:rPr>
          <w:rFonts w:eastAsiaTheme="minorEastAsia" w:cs="Arial"/>
          <w:lang w:eastAsia="fr-FR"/>
        </w:rPr>
      </w:pPr>
      <w:r w:rsidRPr="003170F5">
        <w:rPr>
          <w:rFonts w:eastAsiaTheme="minorEastAsia" w:cs="Arial"/>
          <w:lang w:eastAsia="fr-FR"/>
        </w:rPr>
        <w:t>Vente de M.</w:t>
      </w:r>
      <w:r>
        <w:rPr>
          <w:rFonts w:eastAsiaTheme="minorEastAsia" w:cs="Arial"/>
          <w:lang w:eastAsia="fr-FR"/>
        </w:rPr>
        <w:t xml:space="preserve"> </w:t>
      </w:r>
      <w:r w:rsidR="000C1E17">
        <w:rPr>
          <w:rFonts w:eastAsiaTheme="minorEastAsia" w:cs="Arial"/>
          <w:lang w:eastAsia="fr-FR"/>
        </w:rPr>
        <w:t>et Mme ROBIN Thierry et Catherine</w:t>
      </w:r>
      <w:r>
        <w:rPr>
          <w:rFonts w:eastAsiaTheme="minorEastAsia" w:cs="Arial"/>
          <w:lang w:eastAsia="fr-FR"/>
        </w:rPr>
        <w:t xml:space="preserve"> à M. </w:t>
      </w:r>
      <w:r w:rsidR="000C1E17">
        <w:rPr>
          <w:rFonts w:eastAsiaTheme="minorEastAsia" w:cs="Arial"/>
          <w:lang w:eastAsia="fr-FR"/>
        </w:rPr>
        <w:t>DA COSTA SAMPAIO Mario</w:t>
      </w:r>
      <w:r w:rsidRPr="003170F5">
        <w:rPr>
          <w:rFonts w:eastAsiaTheme="minorEastAsia" w:cs="Arial"/>
          <w:lang w:eastAsia="fr-FR"/>
        </w:rPr>
        <w:t> : pas de préemption</w:t>
      </w:r>
    </w:p>
    <w:p w14:paraId="547D2545" w14:textId="147987B5" w:rsidR="003170F5" w:rsidRDefault="003170F5" w:rsidP="003170F5">
      <w:pPr>
        <w:pStyle w:val="Paragraphedeliste"/>
        <w:widowControl/>
        <w:numPr>
          <w:ilvl w:val="0"/>
          <w:numId w:val="24"/>
        </w:numPr>
        <w:suppressAutoHyphens w:val="0"/>
        <w:spacing w:before="100" w:beforeAutospacing="1" w:after="100" w:afterAutospacing="1" w:line="240" w:lineRule="auto"/>
        <w:rPr>
          <w:rFonts w:eastAsiaTheme="minorEastAsia" w:cs="Arial"/>
          <w:lang w:eastAsia="fr-FR"/>
        </w:rPr>
      </w:pPr>
      <w:r w:rsidRPr="003170F5">
        <w:rPr>
          <w:rFonts w:eastAsiaTheme="minorEastAsia" w:cs="Arial"/>
          <w:lang w:eastAsia="fr-FR"/>
        </w:rPr>
        <w:t>Vente de M</w:t>
      </w:r>
      <w:r w:rsidR="000C1E17">
        <w:rPr>
          <w:rFonts w:eastAsiaTheme="minorEastAsia" w:cs="Arial"/>
          <w:lang w:eastAsia="fr-FR"/>
        </w:rPr>
        <w:t>me CAILLET Priscillia</w:t>
      </w:r>
      <w:r>
        <w:rPr>
          <w:rFonts w:eastAsiaTheme="minorEastAsia" w:cs="Arial"/>
          <w:lang w:eastAsia="fr-FR"/>
        </w:rPr>
        <w:t xml:space="preserve"> à M. </w:t>
      </w:r>
      <w:r w:rsidR="000C1E17">
        <w:rPr>
          <w:rFonts w:eastAsiaTheme="minorEastAsia" w:cs="Arial"/>
          <w:lang w:eastAsia="fr-FR"/>
        </w:rPr>
        <w:t>PERON Léo</w:t>
      </w:r>
      <w:r w:rsidRPr="003170F5">
        <w:rPr>
          <w:rFonts w:eastAsiaTheme="minorEastAsia" w:cs="Arial"/>
          <w:lang w:eastAsia="fr-FR"/>
        </w:rPr>
        <w:t> : pas de préemption</w:t>
      </w:r>
    </w:p>
    <w:p w14:paraId="3895ABDE" w14:textId="60189018" w:rsidR="000C1E17" w:rsidRPr="000C1E17" w:rsidRDefault="000C1E17" w:rsidP="000C1E17">
      <w:pPr>
        <w:pStyle w:val="Paragraphedeliste"/>
        <w:widowControl/>
        <w:numPr>
          <w:ilvl w:val="0"/>
          <w:numId w:val="24"/>
        </w:numPr>
        <w:suppressAutoHyphens w:val="0"/>
        <w:spacing w:before="100" w:beforeAutospacing="1" w:after="100" w:afterAutospacing="1" w:line="240" w:lineRule="auto"/>
        <w:rPr>
          <w:rFonts w:eastAsiaTheme="minorEastAsia" w:cs="Arial"/>
          <w:lang w:eastAsia="fr-FR"/>
        </w:rPr>
      </w:pPr>
      <w:r w:rsidRPr="003170F5">
        <w:rPr>
          <w:rFonts w:eastAsiaTheme="minorEastAsia" w:cs="Arial"/>
          <w:lang w:eastAsia="fr-FR"/>
        </w:rPr>
        <w:t>Vente de M.</w:t>
      </w:r>
      <w:r>
        <w:rPr>
          <w:rFonts w:eastAsiaTheme="minorEastAsia" w:cs="Arial"/>
          <w:lang w:eastAsia="fr-FR"/>
        </w:rPr>
        <w:t xml:space="preserve"> RAGOT Damien </w:t>
      </w:r>
      <w:r w:rsidR="002D4DC9">
        <w:rPr>
          <w:rFonts w:eastAsiaTheme="minorEastAsia" w:cs="Arial"/>
          <w:lang w:eastAsia="fr-FR"/>
        </w:rPr>
        <w:t>et Mme BRILLET Gwendoline à M RADON Rudy</w:t>
      </w:r>
      <w:r w:rsidRPr="003170F5">
        <w:rPr>
          <w:rFonts w:eastAsiaTheme="minorEastAsia" w:cs="Arial"/>
          <w:lang w:eastAsia="fr-FR"/>
        </w:rPr>
        <w:t> : pas de préemption</w:t>
      </w:r>
    </w:p>
    <w:p w14:paraId="600BB04A" w14:textId="51F013D6" w:rsidR="003170F5" w:rsidRDefault="003170F5" w:rsidP="003170F5">
      <w:pPr>
        <w:pStyle w:val="Paragraphedeliste"/>
        <w:widowControl/>
        <w:numPr>
          <w:ilvl w:val="0"/>
          <w:numId w:val="24"/>
        </w:numPr>
        <w:suppressAutoHyphens w:val="0"/>
        <w:spacing w:before="100" w:beforeAutospacing="1" w:after="100" w:afterAutospacing="1" w:line="240" w:lineRule="auto"/>
        <w:rPr>
          <w:rFonts w:eastAsiaTheme="minorEastAsia" w:cs="Arial"/>
          <w:lang w:eastAsia="fr-FR"/>
        </w:rPr>
      </w:pPr>
      <w:r w:rsidRPr="003170F5">
        <w:rPr>
          <w:rFonts w:eastAsiaTheme="minorEastAsia" w:cs="Arial"/>
          <w:lang w:eastAsia="fr-FR"/>
        </w:rPr>
        <w:t>Vente de M.</w:t>
      </w:r>
      <w:r>
        <w:rPr>
          <w:rFonts w:eastAsiaTheme="minorEastAsia" w:cs="Arial"/>
          <w:lang w:eastAsia="fr-FR"/>
        </w:rPr>
        <w:t xml:space="preserve"> </w:t>
      </w:r>
      <w:r w:rsidR="002D4DC9">
        <w:rPr>
          <w:rFonts w:eastAsiaTheme="minorEastAsia" w:cs="Arial"/>
          <w:lang w:eastAsia="fr-FR"/>
        </w:rPr>
        <w:t>BIDANCHON</w:t>
      </w:r>
      <w:r>
        <w:rPr>
          <w:rFonts w:eastAsiaTheme="minorEastAsia" w:cs="Arial"/>
          <w:lang w:eastAsia="fr-FR"/>
        </w:rPr>
        <w:t xml:space="preserve"> </w:t>
      </w:r>
      <w:r w:rsidR="002D4DC9">
        <w:rPr>
          <w:rFonts w:eastAsiaTheme="minorEastAsia" w:cs="Arial"/>
          <w:lang w:eastAsia="fr-FR"/>
        </w:rPr>
        <w:t>Laurent</w:t>
      </w:r>
      <w:r>
        <w:rPr>
          <w:rFonts w:eastAsiaTheme="minorEastAsia" w:cs="Arial"/>
          <w:lang w:eastAsia="fr-FR"/>
        </w:rPr>
        <w:t xml:space="preserve"> à M. </w:t>
      </w:r>
      <w:r w:rsidR="002D4DC9">
        <w:rPr>
          <w:rFonts w:eastAsiaTheme="minorEastAsia" w:cs="Arial"/>
          <w:lang w:eastAsia="fr-FR"/>
        </w:rPr>
        <w:t>GAUTIER Pierre</w:t>
      </w:r>
      <w:r w:rsidRPr="003170F5">
        <w:rPr>
          <w:rFonts w:eastAsiaTheme="minorEastAsia" w:cs="Arial"/>
          <w:lang w:eastAsia="fr-FR"/>
        </w:rPr>
        <w:t> : pas de préemption</w:t>
      </w:r>
    </w:p>
    <w:p w14:paraId="3B76FA20" w14:textId="6481B4B5" w:rsidR="003170F5" w:rsidRPr="003170F5" w:rsidRDefault="003170F5" w:rsidP="003170F5">
      <w:pPr>
        <w:pStyle w:val="Paragraphedeliste"/>
        <w:numPr>
          <w:ilvl w:val="0"/>
          <w:numId w:val="24"/>
        </w:numPr>
        <w:rPr>
          <w:rFonts w:eastAsiaTheme="minorEastAsia" w:cs="Arial"/>
          <w:lang w:eastAsia="fr-FR"/>
        </w:rPr>
      </w:pPr>
      <w:r w:rsidRPr="003170F5">
        <w:rPr>
          <w:rFonts w:eastAsiaTheme="minorEastAsia" w:cs="Arial"/>
          <w:lang w:eastAsia="fr-FR"/>
        </w:rPr>
        <w:t xml:space="preserve">Vente de M. </w:t>
      </w:r>
      <w:r w:rsidR="002D4DC9">
        <w:rPr>
          <w:rFonts w:eastAsiaTheme="minorEastAsia" w:cs="Arial"/>
          <w:lang w:eastAsia="fr-FR"/>
        </w:rPr>
        <w:t>GAY Hervé</w:t>
      </w:r>
      <w:r w:rsidRPr="003170F5">
        <w:rPr>
          <w:rFonts w:eastAsiaTheme="minorEastAsia" w:cs="Arial"/>
          <w:lang w:eastAsia="fr-FR"/>
        </w:rPr>
        <w:t xml:space="preserve"> à M. </w:t>
      </w:r>
      <w:r w:rsidR="002D4DC9">
        <w:rPr>
          <w:rFonts w:eastAsiaTheme="minorEastAsia" w:cs="Arial"/>
          <w:lang w:eastAsia="fr-FR"/>
        </w:rPr>
        <w:t>ABOUBAKER Oussama</w:t>
      </w:r>
      <w:r w:rsidRPr="003170F5">
        <w:rPr>
          <w:rFonts w:eastAsiaTheme="minorEastAsia" w:cs="Arial"/>
          <w:lang w:eastAsia="fr-FR"/>
        </w:rPr>
        <w:t> : pas de préemption</w:t>
      </w:r>
    </w:p>
    <w:bookmarkEnd w:id="65"/>
    <w:p w14:paraId="13FD7E41" w14:textId="77777777" w:rsidR="002F59E6" w:rsidRDefault="002F59E6" w:rsidP="002F59E6">
      <w:pPr>
        <w:pStyle w:val="Titre2"/>
        <w:rPr>
          <w:rFonts w:ascii="Bell MT" w:hAnsi="Bell MT"/>
          <w:u w:val="none"/>
        </w:rPr>
      </w:pPr>
    </w:p>
    <w:p w14:paraId="31604153" w14:textId="290DDDAA" w:rsidR="00D86DED" w:rsidRPr="002F59E6" w:rsidRDefault="002D4DC9" w:rsidP="002F59E6">
      <w:pPr>
        <w:pStyle w:val="Titre2"/>
        <w:rPr>
          <w:rFonts w:ascii="Bell MT" w:hAnsi="Bell MT"/>
          <w:u w:val="none"/>
        </w:rPr>
      </w:pPr>
      <w:bookmarkStart w:id="66" w:name="_Toc46913442"/>
      <w:r w:rsidRPr="002F59E6">
        <w:rPr>
          <w:rFonts w:ascii="Bell MT" w:hAnsi="Bell MT"/>
          <w:u w:val="none"/>
        </w:rPr>
        <w:t>QUESTIONS DIVERSES</w:t>
      </w:r>
      <w:bookmarkEnd w:id="66"/>
      <w:r w:rsidRPr="002F59E6">
        <w:rPr>
          <w:rFonts w:ascii="Bell MT" w:hAnsi="Bell MT"/>
          <w:u w:val="none"/>
        </w:rPr>
        <w:t> </w:t>
      </w:r>
    </w:p>
    <w:p w14:paraId="5EFEF9E7" w14:textId="397A2B36" w:rsidR="002D4DC9" w:rsidRDefault="002D4DC9" w:rsidP="002D4DC9">
      <w:pPr>
        <w:pStyle w:val="Corpsdetexte"/>
        <w:numPr>
          <w:ilvl w:val="0"/>
          <w:numId w:val="5"/>
        </w:numPr>
        <w:rPr>
          <w:rFonts w:eastAsiaTheme="minorEastAsia" w:cs="Arial"/>
          <w:kern w:val="0"/>
          <w:sz w:val="22"/>
          <w:szCs w:val="22"/>
          <w:u w:val="none"/>
          <w:lang w:eastAsia="fr-FR"/>
        </w:rPr>
      </w:pPr>
      <w:r w:rsidRPr="002D4DC9">
        <w:rPr>
          <w:rFonts w:eastAsiaTheme="minorEastAsia" w:cs="Arial"/>
          <w:kern w:val="0"/>
          <w:sz w:val="22"/>
          <w:szCs w:val="22"/>
          <w:u w:val="none"/>
          <w:lang w:eastAsia="fr-FR"/>
        </w:rPr>
        <w:t>Monsieur le Maire</w:t>
      </w:r>
      <w:r>
        <w:rPr>
          <w:rFonts w:eastAsiaTheme="minorEastAsia" w:cs="Arial"/>
          <w:kern w:val="0"/>
          <w:sz w:val="22"/>
          <w:szCs w:val="22"/>
          <w:u w:val="none"/>
          <w:lang w:eastAsia="fr-FR"/>
        </w:rPr>
        <w:t xml:space="preserve"> présente les félicitations de M. Pierre HENRIET pour la confiance que les citoyens de l’Ile d’Elle ont accordé aux nouveaux élus lors des élections municipales.</w:t>
      </w:r>
    </w:p>
    <w:p w14:paraId="1ED8946E" w14:textId="6951C7F7" w:rsidR="002D4DC9" w:rsidRDefault="002D4DC9" w:rsidP="002D4DC9">
      <w:pPr>
        <w:pStyle w:val="Corpsdetexte"/>
        <w:numPr>
          <w:ilvl w:val="0"/>
          <w:numId w:val="5"/>
        </w:numPr>
        <w:rPr>
          <w:rFonts w:eastAsiaTheme="minorEastAsia" w:cs="Arial"/>
          <w:kern w:val="0"/>
          <w:sz w:val="22"/>
          <w:szCs w:val="22"/>
          <w:u w:val="none"/>
          <w:lang w:eastAsia="fr-FR"/>
        </w:rPr>
      </w:pPr>
      <w:r>
        <w:rPr>
          <w:rFonts w:eastAsiaTheme="minorEastAsia" w:cs="Arial"/>
          <w:kern w:val="0"/>
          <w:sz w:val="22"/>
          <w:szCs w:val="22"/>
          <w:u w:val="none"/>
          <w:lang w:eastAsia="fr-FR"/>
        </w:rPr>
        <w:t xml:space="preserve">Les festivités du 14 juillet sont annulées. Des affiches seront apposées dans la commune et l’information sera diffusée sur la page </w:t>
      </w:r>
      <w:r w:rsidR="007F1C22">
        <w:rPr>
          <w:rFonts w:eastAsiaTheme="minorEastAsia" w:cs="Arial"/>
          <w:kern w:val="0"/>
          <w:sz w:val="22"/>
          <w:szCs w:val="22"/>
          <w:u w:val="none"/>
          <w:lang w:eastAsia="fr-FR"/>
        </w:rPr>
        <w:t>F</w:t>
      </w:r>
      <w:r>
        <w:rPr>
          <w:rFonts w:eastAsiaTheme="minorEastAsia" w:cs="Arial"/>
          <w:kern w:val="0"/>
          <w:sz w:val="22"/>
          <w:szCs w:val="22"/>
          <w:u w:val="none"/>
          <w:lang w:eastAsia="fr-FR"/>
        </w:rPr>
        <w:t>acebook</w:t>
      </w:r>
    </w:p>
    <w:p w14:paraId="4A071F0F" w14:textId="3D30CEB3" w:rsidR="002D4DC9" w:rsidRDefault="002D4DC9" w:rsidP="002D4DC9">
      <w:pPr>
        <w:pStyle w:val="Corpsdetexte"/>
        <w:numPr>
          <w:ilvl w:val="0"/>
          <w:numId w:val="5"/>
        </w:numPr>
        <w:rPr>
          <w:rFonts w:eastAsiaTheme="minorEastAsia" w:cs="Arial"/>
          <w:kern w:val="0"/>
          <w:sz w:val="22"/>
          <w:szCs w:val="22"/>
          <w:u w:val="none"/>
          <w:lang w:eastAsia="fr-FR"/>
        </w:rPr>
      </w:pPr>
      <w:r>
        <w:rPr>
          <w:rFonts w:eastAsiaTheme="minorEastAsia" w:cs="Arial"/>
          <w:kern w:val="0"/>
          <w:sz w:val="22"/>
          <w:szCs w:val="22"/>
          <w:u w:val="none"/>
          <w:lang w:eastAsia="fr-FR"/>
        </w:rPr>
        <w:t xml:space="preserve">Monsieur SOULAINE Guy demande si une collecte d’encombrants est organisée sur la commune. Monsieur le Maire informe le Conseil qu’il n’y a pas de telle collecte sur la commune depuis </w:t>
      </w:r>
      <w:r w:rsidR="007F1C22">
        <w:rPr>
          <w:rFonts w:eastAsiaTheme="minorEastAsia" w:cs="Arial"/>
          <w:kern w:val="0"/>
          <w:sz w:val="22"/>
          <w:szCs w:val="22"/>
          <w:u w:val="none"/>
          <w:lang w:eastAsia="fr-FR"/>
        </w:rPr>
        <w:t>plusieurs</w:t>
      </w:r>
      <w:r>
        <w:rPr>
          <w:rFonts w:eastAsiaTheme="minorEastAsia" w:cs="Arial"/>
          <w:kern w:val="0"/>
          <w:sz w:val="22"/>
          <w:szCs w:val="22"/>
          <w:u w:val="none"/>
          <w:lang w:eastAsia="fr-FR"/>
        </w:rPr>
        <w:t xml:space="preserve"> années.</w:t>
      </w:r>
    </w:p>
    <w:p w14:paraId="1EAAD3D5" w14:textId="4E0AD384" w:rsidR="002D4DC9" w:rsidRDefault="002D4DC9" w:rsidP="002D4DC9">
      <w:pPr>
        <w:pStyle w:val="Corpsdetexte"/>
        <w:numPr>
          <w:ilvl w:val="0"/>
          <w:numId w:val="5"/>
        </w:numPr>
        <w:rPr>
          <w:rFonts w:eastAsiaTheme="minorEastAsia" w:cs="Arial"/>
          <w:kern w:val="0"/>
          <w:sz w:val="22"/>
          <w:szCs w:val="22"/>
          <w:u w:val="none"/>
          <w:lang w:eastAsia="fr-FR"/>
        </w:rPr>
      </w:pPr>
      <w:r>
        <w:rPr>
          <w:rFonts w:eastAsiaTheme="minorEastAsia" w:cs="Arial"/>
          <w:kern w:val="0"/>
          <w:sz w:val="22"/>
          <w:szCs w:val="22"/>
          <w:u w:val="none"/>
          <w:lang w:eastAsia="fr-FR"/>
        </w:rPr>
        <w:t>Monsieur le Maire remercie les couturières de la Commune qui ont confectionné des masques pour distribuer aux habitants de l’Ile d’Elle</w:t>
      </w:r>
      <w:r w:rsidR="007F1C22">
        <w:rPr>
          <w:rFonts w:eastAsiaTheme="minorEastAsia" w:cs="Arial"/>
          <w:kern w:val="0"/>
          <w:sz w:val="22"/>
          <w:szCs w:val="22"/>
          <w:u w:val="none"/>
          <w:lang w:eastAsia="fr-FR"/>
        </w:rPr>
        <w:t>.</w:t>
      </w:r>
    </w:p>
    <w:p w14:paraId="15162129" w14:textId="04D72DF5" w:rsidR="002D4DC9" w:rsidRDefault="007F1C22" w:rsidP="002D4DC9">
      <w:pPr>
        <w:pStyle w:val="Corpsdetexte"/>
        <w:numPr>
          <w:ilvl w:val="0"/>
          <w:numId w:val="5"/>
        </w:numPr>
        <w:rPr>
          <w:rFonts w:eastAsiaTheme="minorEastAsia" w:cs="Arial"/>
          <w:kern w:val="0"/>
          <w:sz w:val="22"/>
          <w:szCs w:val="22"/>
          <w:u w:val="none"/>
          <w:lang w:eastAsia="fr-FR"/>
        </w:rPr>
      </w:pPr>
      <w:r>
        <w:rPr>
          <w:rFonts w:eastAsiaTheme="minorEastAsia" w:cs="Arial"/>
          <w:kern w:val="0"/>
          <w:sz w:val="22"/>
          <w:szCs w:val="22"/>
          <w:u w:val="none"/>
          <w:lang w:eastAsia="fr-FR"/>
        </w:rPr>
        <w:t>Monsieur LEGERON a fait un compte rendu de la commission voirie du 23 juin 2020 qui a été remis dans les chemises de chaque élu.</w:t>
      </w:r>
    </w:p>
    <w:p w14:paraId="58863214" w14:textId="745E38BB" w:rsidR="006262DD" w:rsidRPr="002057D6" w:rsidRDefault="007F1C22" w:rsidP="00DB108B">
      <w:pPr>
        <w:pStyle w:val="Corpsdetexte"/>
        <w:widowControl/>
        <w:numPr>
          <w:ilvl w:val="0"/>
          <w:numId w:val="5"/>
        </w:numPr>
        <w:suppressAutoHyphens w:val="0"/>
        <w:spacing w:line="240" w:lineRule="auto"/>
        <w:rPr>
          <w:rFonts w:ascii="Californian FB" w:hAnsi="Californian FB"/>
          <w:iCs/>
          <w:sz w:val="20"/>
          <w:lang w:eastAsia="fr-FR"/>
        </w:rPr>
      </w:pPr>
      <w:r w:rsidRPr="007F1C22">
        <w:rPr>
          <w:rFonts w:eastAsiaTheme="minorEastAsia" w:cs="Arial"/>
          <w:kern w:val="0"/>
          <w:sz w:val="22"/>
          <w:szCs w:val="22"/>
          <w:u w:val="none"/>
          <w:lang w:eastAsia="fr-FR"/>
        </w:rPr>
        <w:t>Monsieur le Maire informe le Conseil que la proposition de M. JOURDAIN Eric lors de la commission voirie, à savoir,</w:t>
      </w:r>
      <w:r w:rsidR="00DB108B">
        <w:rPr>
          <w:rFonts w:eastAsiaTheme="minorEastAsia" w:cs="Arial"/>
          <w:kern w:val="0"/>
          <w:sz w:val="22"/>
          <w:szCs w:val="22"/>
          <w:u w:val="none"/>
          <w:lang w:eastAsia="fr-FR"/>
        </w:rPr>
        <w:t xml:space="preserve"> la</w:t>
      </w:r>
      <w:r w:rsidRPr="007F1C22">
        <w:rPr>
          <w:rFonts w:eastAsiaTheme="minorEastAsia" w:cs="Arial"/>
          <w:kern w:val="0"/>
          <w:sz w:val="22"/>
          <w:szCs w:val="22"/>
          <w:u w:val="none"/>
          <w:lang w:eastAsia="fr-FR"/>
        </w:rPr>
        <w:t xml:space="preserve"> pose d’un panneau stop dans la rue Nationale à hauteur de la rue Moinard, est judicieuse. Celle-ci vise à casser la vitesse dans cette rue.</w:t>
      </w:r>
    </w:p>
    <w:p w14:paraId="5DB345DC" w14:textId="5BD400FB" w:rsidR="002057D6" w:rsidRPr="002057D6" w:rsidRDefault="002057D6" w:rsidP="00DB108B">
      <w:pPr>
        <w:pStyle w:val="Corpsdetexte"/>
        <w:widowControl/>
        <w:numPr>
          <w:ilvl w:val="0"/>
          <w:numId w:val="5"/>
        </w:numPr>
        <w:suppressAutoHyphens w:val="0"/>
        <w:spacing w:line="240" w:lineRule="auto"/>
        <w:rPr>
          <w:rFonts w:ascii="Californian FB" w:hAnsi="Californian FB"/>
          <w:iCs/>
          <w:sz w:val="20"/>
          <w:lang w:eastAsia="fr-FR"/>
        </w:rPr>
      </w:pPr>
      <w:r>
        <w:rPr>
          <w:rFonts w:eastAsiaTheme="minorEastAsia" w:cs="Arial"/>
          <w:kern w:val="0"/>
          <w:sz w:val="22"/>
          <w:szCs w:val="22"/>
          <w:u w:val="none"/>
          <w:lang w:eastAsia="fr-FR"/>
        </w:rPr>
        <w:t>Monsieur le Maire remet à Mme JUTARD la clé USB sur laquelle elle avait demandé que soit copiée la liste d’émargement suite aux élections municipales. Monsieur le Maire précise que, en l’absence de second tour, les listes d’émargement sont désormais conservées en Préfecture et qu’elles sont consultables là-bas.</w:t>
      </w:r>
    </w:p>
    <w:p w14:paraId="474181F6" w14:textId="43BACC1D" w:rsidR="002057D6" w:rsidRPr="002057D6" w:rsidRDefault="002057D6" w:rsidP="00DB108B">
      <w:pPr>
        <w:pStyle w:val="Corpsdetexte"/>
        <w:widowControl/>
        <w:numPr>
          <w:ilvl w:val="0"/>
          <w:numId w:val="5"/>
        </w:numPr>
        <w:suppressAutoHyphens w:val="0"/>
        <w:spacing w:line="240" w:lineRule="auto"/>
        <w:rPr>
          <w:rFonts w:ascii="Californian FB" w:hAnsi="Californian FB"/>
          <w:iCs/>
          <w:sz w:val="20"/>
          <w:lang w:eastAsia="fr-FR"/>
        </w:rPr>
      </w:pPr>
      <w:r>
        <w:rPr>
          <w:rFonts w:eastAsiaTheme="minorEastAsia" w:cs="Arial"/>
          <w:kern w:val="0"/>
          <w:sz w:val="22"/>
          <w:szCs w:val="22"/>
          <w:u w:val="none"/>
          <w:lang w:eastAsia="fr-FR"/>
        </w:rPr>
        <w:t xml:space="preserve">Monsieur le Maire donne la parole à Mme DURAND-GROS Christiane. Elle respecte la décision de chacun par rapport à la demande de télétravail pour l’avenir mais elle ne comprend pas pourquoi certains élus se sont abstenus lors du vote sur la régularisation du télétravail pendant la période de confinement due à la crise sanitaire. Les 2 agents de la Mairie ont continué à travailler, sur site lorsque c’était nécessaire et en télétravail le reste du temps, avec une charge de </w:t>
      </w:r>
      <w:r w:rsidR="00CA4AB7">
        <w:rPr>
          <w:rFonts w:eastAsiaTheme="minorEastAsia" w:cs="Arial"/>
          <w:kern w:val="0"/>
          <w:sz w:val="22"/>
          <w:szCs w:val="22"/>
          <w:u w:val="none"/>
          <w:lang w:eastAsia="fr-FR"/>
        </w:rPr>
        <w:t>t</w:t>
      </w:r>
      <w:r>
        <w:rPr>
          <w:rFonts w:eastAsiaTheme="minorEastAsia" w:cs="Arial"/>
          <w:kern w:val="0"/>
          <w:sz w:val="22"/>
          <w:szCs w:val="22"/>
          <w:u w:val="none"/>
          <w:lang w:eastAsia="fr-FR"/>
        </w:rPr>
        <w:t>ravail très importante</w:t>
      </w:r>
      <w:r w:rsidR="00CA4AB7">
        <w:rPr>
          <w:rFonts w:eastAsiaTheme="minorEastAsia" w:cs="Arial"/>
          <w:kern w:val="0"/>
          <w:sz w:val="22"/>
          <w:szCs w:val="22"/>
          <w:u w:val="none"/>
          <w:lang w:eastAsia="fr-FR"/>
        </w:rPr>
        <w:t>, au vu des circonstances</w:t>
      </w:r>
      <w:r>
        <w:rPr>
          <w:rFonts w:eastAsiaTheme="minorEastAsia" w:cs="Arial"/>
          <w:kern w:val="0"/>
          <w:sz w:val="22"/>
          <w:szCs w:val="22"/>
          <w:u w:val="none"/>
          <w:lang w:eastAsia="fr-FR"/>
        </w:rPr>
        <w:t xml:space="preserve">. Aucune </w:t>
      </w:r>
      <w:r w:rsidR="00CA4AB7">
        <w:rPr>
          <w:rFonts w:eastAsiaTheme="minorEastAsia" w:cs="Arial"/>
          <w:kern w:val="0"/>
          <w:sz w:val="22"/>
          <w:szCs w:val="22"/>
          <w:u w:val="none"/>
          <w:lang w:eastAsia="fr-FR"/>
        </w:rPr>
        <w:t>justification</w:t>
      </w:r>
      <w:r>
        <w:rPr>
          <w:rFonts w:eastAsiaTheme="minorEastAsia" w:cs="Arial"/>
          <w:kern w:val="0"/>
          <w:sz w:val="22"/>
          <w:szCs w:val="22"/>
          <w:u w:val="none"/>
          <w:lang w:eastAsia="fr-FR"/>
        </w:rPr>
        <w:t xml:space="preserve"> ne lui est donnée, si ce n’est Monsieur JOURDAIN </w:t>
      </w:r>
      <w:r w:rsidR="00CA4AB7">
        <w:rPr>
          <w:rFonts w:eastAsiaTheme="minorEastAsia" w:cs="Arial"/>
          <w:kern w:val="0"/>
          <w:sz w:val="22"/>
          <w:szCs w:val="22"/>
          <w:u w:val="none"/>
          <w:lang w:eastAsia="fr-FR"/>
        </w:rPr>
        <w:t xml:space="preserve">Eric </w:t>
      </w:r>
      <w:r>
        <w:rPr>
          <w:rFonts w:eastAsiaTheme="minorEastAsia" w:cs="Arial"/>
          <w:kern w:val="0"/>
          <w:sz w:val="22"/>
          <w:szCs w:val="22"/>
          <w:u w:val="none"/>
          <w:lang w:eastAsia="fr-FR"/>
        </w:rPr>
        <w:t>qui explique qu’il avait confondu les deux points à l’ordre du jour.</w:t>
      </w:r>
    </w:p>
    <w:p w14:paraId="6F36937E" w14:textId="75FB66D3" w:rsidR="002057D6" w:rsidRPr="007F1C22" w:rsidRDefault="002057D6" w:rsidP="002057D6">
      <w:pPr>
        <w:pStyle w:val="Corpsdetexte"/>
        <w:widowControl/>
        <w:suppressAutoHyphens w:val="0"/>
        <w:spacing w:line="240" w:lineRule="auto"/>
        <w:ind w:left="1068"/>
        <w:rPr>
          <w:rFonts w:ascii="Californian FB" w:hAnsi="Californian FB"/>
          <w:iCs/>
          <w:sz w:val="20"/>
          <w:lang w:eastAsia="fr-FR"/>
        </w:rPr>
      </w:pPr>
    </w:p>
    <w:p w14:paraId="2F3C0C9F" w14:textId="4A82CDCF" w:rsidR="00B03951" w:rsidRPr="00C755DD" w:rsidRDefault="007F1C22" w:rsidP="00F72E69">
      <w:pPr>
        <w:pStyle w:val="Listepuces"/>
        <w:numPr>
          <w:ilvl w:val="0"/>
          <w:numId w:val="0"/>
        </w:numPr>
        <w:tabs>
          <w:tab w:val="center" w:pos="5385"/>
        </w:tabs>
        <w:ind w:left="851"/>
      </w:pPr>
      <w:r>
        <w:tab/>
      </w:r>
      <w:r>
        <w:tab/>
      </w:r>
      <w:r>
        <w:tab/>
      </w:r>
      <w:r w:rsidR="00B03951" w:rsidRPr="00C755DD">
        <w:t>LEVE</w:t>
      </w:r>
      <w:r w:rsidR="00DB338D" w:rsidRPr="00C755DD">
        <w:t>E</w:t>
      </w:r>
      <w:r w:rsidR="00B03951" w:rsidRPr="00C755DD">
        <w:t xml:space="preserve"> DE LA SEANCE A </w:t>
      </w:r>
      <w:r>
        <w:t>22</w:t>
      </w:r>
      <w:r w:rsidR="00E5125E" w:rsidRPr="00C755DD">
        <w:t xml:space="preserve"> </w:t>
      </w:r>
      <w:r w:rsidR="00B577D7">
        <w:t>h</w:t>
      </w:r>
      <w:r>
        <w:t xml:space="preserve"> 30</w:t>
      </w:r>
      <w:r w:rsidR="00F72E69">
        <w:tab/>
      </w:r>
    </w:p>
    <w:sectPr w:rsidR="00B03951" w:rsidRPr="00C755DD" w:rsidSect="00136279">
      <w:footerReference w:type="default" r:id="rId11"/>
      <w:footnotePr>
        <w:pos w:val="beneathText"/>
      </w:footnotePr>
      <w:type w:val="continuous"/>
      <w:pgSz w:w="11905" w:h="16837"/>
      <w:pgMar w:top="567" w:right="709" w:bottom="720"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6D987" w14:textId="77777777" w:rsidR="00126EF0" w:rsidRDefault="00126EF0" w:rsidP="00330804">
      <w:r>
        <w:separator/>
      </w:r>
    </w:p>
  </w:endnote>
  <w:endnote w:type="continuationSeparator" w:id="0">
    <w:p w14:paraId="392F3AE9" w14:textId="77777777" w:rsidR="00126EF0" w:rsidRDefault="00126EF0" w:rsidP="003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ell MT">
    <w:altName w:val="Bell MT"/>
    <w:charset w:val="00"/>
    <w:family w:val="roman"/>
    <w:pitch w:val="variable"/>
    <w:sig w:usb0="00000003" w:usb1="00000000"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Book">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
    <w:panose1 w:val="00000000000000000000"/>
    <w:charset w:val="00"/>
    <w:family w:val="auto"/>
    <w:notTrueType/>
    <w:pitch w:val="default"/>
    <w:sig w:usb0="00000003" w:usb1="00000000" w:usb2="00000000" w:usb3="00000000" w:csb0="00000001" w:csb1="00000000"/>
  </w:font>
  <w:font w:name="Californian FB">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Khmer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459B1" w14:textId="77777777" w:rsidR="00126EF0" w:rsidRDefault="00126EF0" w:rsidP="00330804">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13</w:t>
    </w:r>
    <w:r>
      <w:rPr>
        <w:rStyle w:val="Numrodepage"/>
      </w:rPr>
      <w:fldChar w:fldCharType="end"/>
    </w:r>
    <w:r>
      <w:rPr>
        <w:rStyle w:val="Numrodepage"/>
      </w:rPr>
      <w:t>/</w:t>
    </w:r>
    <w:r>
      <w:rPr>
        <w:rStyle w:val="Numrodepage"/>
      </w:rPr>
      <w:fldChar w:fldCharType="begin"/>
    </w:r>
    <w:r>
      <w:rPr>
        <w:rStyle w:val="Numrodepage"/>
      </w:rPr>
      <w:instrText xml:space="preserve"> NUMPAGES \*Arabic </w:instrText>
    </w:r>
    <w:r>
      <w:rPr>
        <w:rStyle w:val="Numrodepage"/>
      </w:rPr>
      <w:fldChar w:fldCharType="separate"/>
    </w:r>
    <w:r>
      <w:rPr>
        <w:rStyle w:val="Numrodepage"/>
        <w:noProof/>
      </w:rPr>
      <w:t>13</w:t>
    </w:r>
    <w:r>
      <w:rPr>
        <w:rStyle w:val="Numrodepage"/>
      </w:rPr>
      <w:fldChar w:fldCharType="end"/>
    </w:r>
    <w:r>
      <w:rPr>
        <w:rStyle w:val="Numrodepage"/>
      </w:rPr>
      <w:t xml:space="preserve">    </w:t>
    </w:r>
    <w:r>
      <w:rPr>
        <w:rStyle w:val="Numrodepage"/>
      </w:rPr>
      <w:tab/>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517AC" w14:textId="77777777" w:rsidR="00126EF0" w:rsidRDefault="00126EF0" w:rsidP="00330804">
      <w:r>
        <w:separator/>
      </w:r>
    </w:p>
  </w:footnote>
  <w:footnote w:type="continuationSeparator" w:id="0">
    <w:p w14:paraId="42A359E5" w14:textId="77777777" w:rsidR="00126EF0" w:rsidRDefault="00126EF0" w:rsidP="00330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FE0DB7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383"/>
        </w:tabs>
        <w:ind w:left="1383"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multilevel"/>
    <w:tmpl w:val="00000005"/>
    <w:name w:val="WW8Num5"/>
    <w:lvl w:ilvl="0">
      <w:start w:val="2"/>
      <w:numFmt w:val="bullet"/>
      <w:lvlText w:val=""/>
      <w:lvlJc w:val="left"/>
      <w:pPr>
        <w:tabs>
          <w:tab w:val="num" w:pos="1068"/>
        </w:tabs>
        <w:ind w:left="1068" w:hanging="360"/>
      </w:pPr>
      <w:rPr>
        <w:rFonts w:ascii="Symbol" w:hAnsi="Symbol" w:cs="Times New Roman"/>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1386D4F"/>
    <w:multiLevelType w:val="hybridMultilevel"/>
    <w:tmpl w:val="7A3CD46A"/>
    <w:lvl w:ilvl="0" w:tplc="776AA3AC">
      <w:start w:val="13"/>
      <w:numFmt w:val="bullet"/>
      <w:lvlText w:val=""/>
      <w:lvlJc w:val="left"/>
      <w:pPr>
        <w:ind w:left="1428" w:hanging="360"/>
      </w:pPr>
      <w:rPr>
        <w:rFonts w:ascii="Symbol" w:eastAsia="Calibri" w:hAnsi="Symbol"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0BAD2EAF"/>
    <w:multiLevelType w:val="hybridMultilevel"/>
    <w:tmpl w:val="6662336C"/>
    <w:lvl w:ilvl="0" w:tplc="DD583D9E">
      <w:start w:val="13"/>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2" w15:restartNumberingAfterBreak="0">
    <w:nsid w:val="0E43417A"/>
    <w:multiLevelType w:val="hybridMultilevel"/>
    <w:tmpl w:val="6C462384"/>
    <w:lvl w:ilvl="0" w:tplc="62863576">
      <w:numFmt w:val="bullet"/>
      <w:lvlText w:val="-"/>
      <w:lvlJc w:val="left"/>
      <w:pPr>
        <w:ind w:left="720" w:hanging="360"/>
      </w:pPr>
      <w:rPr>
        <w:rFonts w:ascii="Futura Lt BT" w:eastAsia="Times New Roman" w:hAnsi="Futura Lt BT"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745A90"/>
    <w:multiLevelType w:val="hybridMultilevel"/>
    <w:tmpl w:val="3B9642AC"/>
    <w:lvl w:ilvl="0" w:tplc="467A06AC">
      <w:start w:val="1"/>
      <w:numFmt w:val="bullet"/>
      <w:lvlText w:val="-"/>
      <w:lvlJc w:val="left"/>
      <w:pPr>
        <w:ind w:left="720" w:hanging="360"/>
      </w:pPr>
      <w:rPr>
        <w:rFonts w:ascii="Futura Lt BT" w:hAnsi="Futura Lt BT"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6D2286"/>
    <w:multiLevelType w:val="hybridMultilevel"/>
    <w:tmpl w:val="126865D4"/>
    <w:lvl w:ilvl="0" w:tplc="D1928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2627FD"/>
    <w:multiLevelType w:val="hybridMultilevel"/>
    <w:tmpl w:val="BB0672C8"/>
    <w:lvl w:ilvl="0" w:tplc="D1928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F7EFB"/>
    <w:multiLevelType w:val="singleLevel"/>
    <w:tmpl w:val="45AAECF6"/>
    <w:lvl w:ilvl="0">
      <w:start w:val="30"/>
      <w:numFmt w:val="bullet"/>
      <w:lvlText w:val=""/>
      <w:lvlJc w:val="left"/>
      <w:pPr>
        <w:tabs>
          <w:tab w:val="num" w:pos="360"/>
        </w:tabs>
        <w:ind w:left="360" w:hanging="360"/>
      </w:pPr>
      <w:rPr>
        <w:rFonts w:ascii="Wingdings" w:hAnsi="Wingdings" w:hint="default"/>
        <w:b w:val="0"/>
        <w:i/>
        <w:sz w:val="24"/>
      </w:rPr>
    </w:lvl>
  </w:abstractNum>
  <w:abstractNum w:abstractNumId="17" w15:restartNumberingAfterBreak="0">
    <w:nsid w:val="48523995"/>
    <w:multiLevelType w:val="hybridMultilevel"/>
    <w:tmpl w:val="8804AC68"/>
    <w:lvl w:ilvl="0" w:tplc="A7F62186">
      <w:start w:val="13"/>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9E4C1B"/>
    <w:multiLevelType w:val="hybridMultilevel"/>
    <w:tmpl w:val="FDDC8142"/>
    <w:lvl w:ilvl="0" w:tplc="9656C8C6">
      <w:numFmt w:val="bullet"/>
      <w:lvlText w:val="-"/>
      <w:lvlJc w:val="left"/>
      <w:pPr>
        <w:ind w:left="720" w:hanging="360"/>
      </w:pPr>
      <w:rPr>
        <w:rFonts w:ascii="Bell MT" w:eastAsia="Times New Roman" w:hAnsi="Bell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E603E7"/>
    <w:multiLevelType w:val="multilevel"/>
    <w:tmpl w:val="E0885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3D690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CD356D0"/>
    <w:multiLevelType w:val="hybridMultilevel"/>
    <w:tmpl w:val="AAECA2C0"/>
    <w:lvl w:ilvl="0" w:tplc="C0AAC77E">
      <w:start w:val="6"/>
      <w:numFmt w:val="bullet"/>
      <w:lvlText w:val=""/>
      <w:lvlJc w:val="left"/>
      <w:pPr>
        <w:ind w:left="1068" w:hanging="360"/>
      </w:pPr>
      <w:rPr>
        <w:rFonts w:ascii="Symbol" w:eastAsia="Calibri" w:hAnsi="Symbol"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3811F3D"/>
    <w:multiLevelType w:val="hybridMultilevel"/>
    <w:tmpl w:val="614E5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B956B3"/>
    <w:multiLevelType w:val="hybridMultilevel"/>
    <w:tmpl w:val="4BD47AA4"/>
    <w:lvl w:ilvl="0" w:tplc="5CA47B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D225E9"/>
    <w:multiLevelType w:val="hybridMultilevel"/>
    <w:tmpl w:val="11624858"/>
    <w:lvl w:ilvl="0" w:tplc="DEBC7DB6">
      <w:start w:val="13"/>
      <w:numFmt w:val="bullet"/>
      <w:lvlText w:val=""/>
      <w:lvlJc w:val="left"/>
      <w:pPr>
        <w:ind w:left="1068" w:hanging="360"/>
      </w:pPr>
      <w:rPr>
        <w:rFonts w:ascii="Symbol" w:eastAsia="Calibri" w:hAnsi="Symbol"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14A6798"/>
    <w:multiLevelType w:val="multilevel"/>
    <w:tmpl w:val="F278B04E"/>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770B3AAE"/>
    <w:multiLevelType w:val="hybridMultilevel"/>
    <w:tmpl w:val="D06EB1CE"/>
    <w:lvl w:ilvl="0" w:tplc="45AAECF6">
      <w:start w:val="30"/>
      <w:numFmt w:val="bullet"/>
      <w:lvlText w:val=""/>
      <w:lvlJc w:val="left"/>
      <w:pPr>
        <w:ind w:left="720" w:hanging="360"/>
      </w:pPr>
      <w:rPr>
        <w:rFonts w:ascii="Wingdings" w:hAnsi="Wingdings" w:hint="default"/>
        <w:b w:val="0"/>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8"/>
  </w:num>
  <w:num w:numId="5">
    <w:abstractNumId w:val="21"/>
  </w:num>
  <w:num w:numId="6">
    <w:abstractNumId w:val="19"/>
  </w:num>
  <w:num w:numId="7">
    <w:abstractNumId w:val="25"/>
  </w:num>
  <w:num w:numId="8">
    <w:abstractNumId w:val="15"/>
  </w:num>
  <w:num w:numId="9">
    <w:abstractNumId w:val="14"/>
  </w:num>
  <w:num w:numId="10">
    <w:abstractNumId w:val="5"/>
  </w:num>
  <w:num w:numId="11">
    <w:abstractNumId w:val="7"/>
  </w:num>
  <w:num w:numId="12">
    <w:abstractNumId w:val="8"/>
  </w:num>
  <w:num w:numId="13">
    <w:abstractNumId w:val="24"/>
  </w:num>
  <w:num w:numId="14">
    <w:abstractNumId w:val="17"/>
  </w:num>
  <w:num w:numId="15">
    <w:abstractNumId w:val="9"/>
  </w:num>
  <w:num w:numId="16">
    <w:abstractNumId w:val="11"/>
  </w:num>
  <w:num w:numId="17">
    <w:abstractNumId w:val="13"/>
  </w:num>
  <w:num w:numId="18">
    <w:abstractNumId w:val="12"/>
  </w:num>
  <w:num w:numId="19">
    <w:abstractNumId w:val="10"/>
  </w:num>
  <w:num w:numId="20">
    <w:abstractNumId w:val="22"/>
  </w:num>
  <w:num w:numId="21">
    <w:abstractNumId w:val="16"/>
  </w:num>
  <w:num w:numId="22">
    <w:abstractNumId w:val="20"/>
  </w:num>
  <w:num w:numId="23">
    <w:abstractNumId w:val="26"/>
  </w:num>
  <w:num w:numId="2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isplayBackgroundShape/>
  <w:mirrorMargins/>
  <w:proofState w:grammar="clean"/>
  <w:documentProtection w:edit="trackedChanges" w:formatting="1" w:enforcement="0"/>
  <w:defaultTabStop w:val="708"/>
  <w:hyphenationZone w:val="425"/>
  <w:drawingGridHorizontalSpacing w:val="11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41"/>
    <w:rsid w:val="00000433"/>
    <w:rsid w:val="00000941"/>
    <w:rsid w:val="00000EFD"/>
    <w:rsid w:val="000035E9"/>
    <w:rsid w:val="00003B17"/>
    <w:rsid w:val="00005737"/>
    <w:rsid w:val="00006B22"/>
    <w:rsid w:val="00007936"/>
    <w:rsid w:val="000133E6"/>
    <w:rsid w:val="00013A87"/>
    <w:rsid w:val="00014403"/>
    <w:rsid w:val="0001470B"/>
    <w:rsid w:val="0001782C"/>
    <w:rsid w:val="00020188"/>
    <w:rsid w:val="000208D2"/>
    <w:rsid w:val="00020E9B"/>
    <w:rsid w:val="0002142F"/>
    <w:rsid w:val="0002272A"/>
    <w:rsid w:val="00022D53"/>
    <w:rsid w:val="0002387A"/>
    <w:rsid w:val="000241D7"/>
    <w:rsid w:val="000262C0"/>
    <w:rsid w:val="00026808"/>
    <w:rsid w:val="00026967"/>
    <w:rsid w:val="00026CBB"/>
    <w:rsid w:val="00027770"/>
    <w:rsid w:val="00030351"/>
    <w:rsid w:val="00030622"/>
    <w:rsid w:val="00030B8D"/>
    <w:rsid w:val="00032CB6"/>
    <w:rsid w:val="00034505"/>
    <w:rsid w:val="00034A12"/>
    <w:rsid w:val="0003503B"/>
    <w:rsid w:val="0003554E"/>
    <w:rsid w:val="000401B0"/>
    <w:rsid w:val="00040CB4"/>
    <w:rsid w:val="0004156D"/>
    <w:rsid w:val="00042740"/>
    <w:rsid w:val="00043245"/>
    <w:rsid w:val="000460F6"/>
    <w:rsid w:val="00046A59"/>
    <w:rsid w:val="000471B7"/>
    <w:rsid w:val="00047669"/>
    <w:rsid w:val="00047939"/>
    <w:rsid w:val="00047C51"/>
    <w:rsid w:val="00053E71"/>
    <w:rsid w:val="000542BC"/>
    <w:rsid w:val="00055365"/>
    <w:rsid w:val="00055968"/>
    <w:rsid w:val="00055E36"/>
    <w:rsid w:val="000628A8"/>
    <w:rsid w:val="000638B3"/>
    <w:rsid w:val="00067F45"/>
    <w:rsid w:val="00072CF9"/>
    <w:rsid w:val="000734B8"/>
    <w:rsid w:val="00073521"/>
    <w:rsid w:val="00073635"/>
    <w:rsid w:val="00073D1B"/>
    <w:rsid w:val="00074061"/>
    <w:rsid w:val="000745CA"/>
    <w:rsid w:val="0007615B"/>
    <w:rsid w:val="000779DE"/>
    <w:rsid w:val="000839A7"/>
    <w:rsid w:val="00083FDD"/>
    <w:rsid w:val="00084DCA"/>
    <w:rsid w:val="00085D1B"/>
    <w:rsid w:val="000861B7"/>
    <w:rsid w:val="0008647B"/>
    <w:rsid w:val="0008680C"/>
    <w:rsid w:val="0008733E"/>
    <w:rsid w:val="00087FBC"/>
    <w:rsid w:val="0009131A"/>
    <w:rsid w:val="00092559"/>
    <w:rsid w:val="00093171"/>
    <w:rsid w:val="00095372"/>
    <w:rsid w:val="000956BF"/>
    <w:rsid w:val="000960E3"/>
    <w:rsid w:val="000974B5"/>
    <w:rsid w:val="000A0192"/>
    <w:rsid w:val="000A0CBE"/>
    <w:rsid w:val="000A2B33"/>
    <w:rsid w:val="000A3A8D"/>
    <w:rsid w:val="000A50EF"/>
    <w:rsid w:val="000A70EF"/>
    <w:rsid w:val="000B05C5"/>
    <w:rsid w:val="000B264E"/>
    <w:rsid w:val="000B3414"/>
    <w:rsid w:val="000B421F"/>
    <w:rsid w:val="000B4F7B"/>
    <w:rsid w:val="000B6E77"/>
    <w:rsid w:val="000C03C5"/>
    <w:rsid w:val="000C11B6"/>
    <w:rsid w:val="000C1619"/>
    <w:rsid w:val="000C1E17"/>
    <w:rsid w:val="000C637C"/>
    <w:rsid w:val="000C779F"/>
    <w:rsid w:val="000D0CA4"/>
    <w:rsid w:val="000D2F07"/>
    <w:rsid w:val="000D3582"/>
    <w:rsid w:val="000D3F79"/>
    <w:rsid w:val="000D40A4"/>
    <w:rsid w:val="000D46EB"/>
    <w:rsid w:val="000D5DCA"/>
    <w:rsid w:val="000D6434"/>
    <w:rsid w:val="000D65A0"/>
    <w:rsid w:val="000D6F24"/>
    <w:rsid w:val="000D768B"/>
    <w:rsid w:val="000E1249"/>
    <w:rsid w:val="000E2883"/>
    <w:rsid w:val="000E2E66"/>
    <w:rsid w:val="000E348F"/>
    <w:rsid w:val="000E3DD1"/>
    <w:rsid w:val="000E43B2"/>
    <w:rsid w:val="000E57C7"/>
    <w:rsid w:val="000E6AA3"/>
    <w:rsid w:val="000E6BAE"/>
    <w:rsid w:val="000E7911"/>
    <w:rsid w:val="000F01CE"/>
    <w:rsid w:val="000F16C8"/>
    <w:rsid w:val="000F1D26"/>
    <w:rsid w:val="000F1FC3"/>
    <w:rsid w:val="000F2C42"/>
    <w:rsid w:val="000F460C"/>
    <w:rsid w:val="000F53BA"/>
    <w:rsid w:val="0010145D"/>
    <w:rsid w:val="00101988"/>
    <w:rsid w:val="00102EF0"/>
    <w:rsid w:val="0010306D"/>
    <w:rsid w:val="001032DD"/>
    <w:rsid w:val="001053FF"/>
    <w:rsid w:val="00105C26"/>
    <w:rsid w:val="00107528"/>
    <w:rsid w:val="0010763C"/>
    <w:rsid w:val="00113A36"/>
    <w:rsid w:val="00114997"/>
    <w:rsid w:val="0011690F"/>
    <w:rsid w:val="00116ED0"/>
    <w:rsid w:val="001171DC"/>
    <w:rsid w:val="0011731C"/>
    <w:rsid w:val="0012050D"/>
    <w:rsid w:val="00120A68"/>
    <w:rsid w:val="00122DA8"/>
    <w:rsid w:val="00123BA9"/>
    <w:rsid w:val="00123FF0"/>
    <w:rsid w:val="001264E5"/>
    <w:rsid w:val="00126782"/>
    <w:rsid w:val="00126EF0"/>
    <w:rsid w:val="00127472"/>
    <w:rsid w:val="00127D6B"/>
    <w:rsid w:val="00130FC8"/>
    <w:rsid w:val="001311F5"/>
    <w:rsid w:val="001317E2"/>
    <w:rsid w:val="00131A9C"/>
    <w:rsid w:val="001327A1"/>
    <w:rsid w:val="00132B63"/>
    <w:rsid w:val="001339E8"/>
    <w:rsid w:val="00134979"/>
    <w:rsid w:val="0013512C"/>
    <w:rsid w:val="00136279"/>
    <w:rsid w:val="001410F0"/>
    <w:rsid w:val="00141232"/>
    <w:rsid w:val="00142DF5"/>
    <w:rsid w:val="00142EA8"/>
    <w:rsid w:val="00144D60"/>
    <w:rsid w:val="0014574A"/>
    <w:rsid w:val="00145CF0"/>
    <w:rsid w:val="00150468"/>
    <w:rsid w:val="00150C8C"/>
    <w:rsid w:val="00155BAF"/>
    <w:rsid w:val="00160CF0"/>
    <w:rsid w:val="00164157"/>
    <w:rsid w:val="00164613"/>
    <w:rsid w:val="00165761"/>
    <w:rsid w:val="0016773D"/>
    <w:rsid w:val="00167B97"/>
    <w:rsid w:val="00170E49"/>
    <w:rsid w:val="00170F12"/>
    <w:rsid w:val="00173805"/>
    <w:rsid w:val="001740A5"/>
    <w:rsid w:val="0017612C"/>
    <w:rsid w:val="001774AA"/>
    <w:rsid w:val="00177BDE"/>
    <w:rsid w:val="0018066C"/>
    <w:rsid w:val="00186983"/>
    <w:rsid w:val="00192BC8"/>
    <w:rsid w:val="00193ACA"/>
    <w:rsid w:val="00193F3C"/>
    <w:rsid w:val="001954D3"/>
    <w:rsid w:val="0019577A"/>
    <w:rsid w:val="00196A33"/>
    <w:rsid w:val="0019705F"/>
    <w:rsid w:val="00197418"/>
    <w:rsid w:val="001A00B7"/>
    <w:rsid w:val="001A0309"/>
    <w:rsid w:val="001A09BA"/>
    <w:rsid w:val="001A126A"/>
    <w:rsid w:val="001A4379"/>
    <w:rsid w:val="001A7677"/>
    <w:rsid w:val="001A789E"/>
    <w:rsid w:val="001B0C72"/>
    <w:rsid w:val="001B371E"/>
    <w:rsid w:val="001B5915"/>
    <w:rsid w:val="001B5DF7"/>
    <w:rsid w:val="001B6FE0"/>
    <w:rsid w:val="001B734D"/>
    <w:rsid w:val="001B7861"/>
    <w:rsid w:val="001B7F25"/>
    <w:rsid w:val="001C12D9"/>
    <w:rsid w:val="001C1491"/>
    <w:rsid w:val="001C3AF1"/>
    <w:rsid w:val="001C54BA"/>
    <w:rsid w:val="001C5B8B"/>
    <w:rsid w:val="001C7C7C"/>
    <w:rsid w:val="001D0335"/>
    <w:rsid w:val="001D070E"/>
    <w:rsid w:val="001D1AC2"/>
    <w:rsid w:val="001D4C17"/>
    <w:rsid w:val="001D7CB8"/>
    <w:rsid w:val="001E0CD1"/>
    <w:rsid w:val="001E16A2"/>
    <w:rsid w:val="001E212B"/>
    <w:rsid w:val="001E2E5D"/>
    <w:rsid w:val="001E2EBD"/>
    <w:rsid w:val="001E368C"/>
    <w:rsid w:val="001E42A4"/>
    <w:rsid w:val="001E5D03"/>
    <w:rsid w:val="001E63F4"/>
    <w:rsid w:val="001E7674"/>
    <w:rsid w:val="001F1F30"/>
    <w:rsid w:val="001F3228"/>
    <w:rsid w:val="001F3622"/>
    <w:rsid w:val="001F4467"/>
    <w:rsid w:val="001F4ADC"/>
    <w:rsid w:val="001F5CB7"/>
    <w:rsid w:val="001F5D82"/>
    <w:rsid w:val="001F6845"/>
    <w:rsid w:val="002006A6"/>
    <w:rsid w:val="002023E9"/>
    <w:rsid w:val="00202EC0"/>
    <w:rsid w:val="00204561"/>
    <w:rsid w:val="0020546E"/>
    <w:rsid w:val="002057D6"/>
    <w:rsid w:val="00206069"/>
    <w:rsid w:val="002075D9"/>
    <w:rsid w:val="00210321"/>
    <w:rsid w:val="0021150F"/>
    <w:rsid w:val="00211EFC"/>
    <w:rsid w:val="002158F9"/>
    <w:rsid w:val="00217E43"/>
    <w:rsid w:val="00221039"/>
    <w:rsid w:val="00221175"/>
    <w:rsid w:val="00223499"/>
    <w:rsid w:val="002234AA"/>
    <w:rsid w:val="002240D9"/>
    <w:rsid w:val="00226008"/>
    <w:rsid w:val="002336AE"/>
    <w:rsid w:val="00235A42"/>
    <w:rsid w:val="0023600A"/>
    <w:rsid w:val="00236BA1"/>
    <w:rsid w:val="00237553"/>
    <w:rsid w:val="00245F56"/>
    <w:rsid w:val="002472E1"/>
    <w:rsid w:val="00247460"/>
    <w:rsid w:val="00247755"/>
    <w:rsid w:val="00247AC5"/>
    <w:rsid w:val="002506DB"/>
    <w:rsid w:val="00253D18"/>
    <w:rsid w:val="0025425F"/>
    <w:rsid w:val="0025443C"/>
    <w:rsid w:val="002549D3"/>
    <w:rsid w:val="00254BE5"/>
    <w:rsid w:val="00255D6F"/>
    <w:rsid w:val="0025611C"/>
    <w:rsid w:val="0025679D"/>
    <w:rsid w:val="002576D9"/>
    <w:rsid w:val="0026157A"/>
    <w:rsid w:val="00261CC9"/>
    <w:rsid w:val="00261F3C"/>
    <w:rsid w:val="00262700"/>
    <w:rsid w:val="00265F78"/>
    <w:rsid w:val="00266979"/>
    <w:rsid w:val="00270F8D"/>
    <w:rsid w:val="00272448"/>
    <w:rsid w:val="00272D51"/>
    <w:rsid w:val="00272ED2"/>
    <w:rsid w:val="0027423E"/>
    <w:rsid w:val="002743C9"/>
    <w:rsid w:val="00275576"/>
    <w:rsid w:val="00275F12"/>
    <w:rsid w:val="00276724"/>
    <w:rsid w:val="00280F42"/>
    <w:rsid w:val="00281A22"/>
    <w:rsid w:val="00282088"/>
    <w:rsid w:val="00282300"/>
    <w:rsid w:val="0028445E"/>
    <w:rsid w:val="002854DD"/>
    <w:rsid w:val="00285A3D"/>
    <w:rsid w:val="00285AAC"/>
    <w:rsid w:val="002866F3"/>
    <w:rsid w:val="002871A7"/>
    <w:rsid w:val="00287957"/>
    <w:rsid w:val="0029111E"/>
    <w:rsid w:val="00292906"/>
    <w:rsid w:val="00293FA5"/>
    <w:rsid w:val="002A0EC7"/>
    <w:rsid w:val="002A29C0"/>
    <w:rsid w:val="002A6A28"/>
    <w:rsid w:val="002A6C24"/>
    <w:rsid w:val="002A7147"/>
    <w:rsid w:val="002A7281"/>
    <w:rsid w:val="002B09E7"/>
    <w:rsid w:val="002B228C"/>
    <w:rsid w:val="002B4062"/>
    <w:rsid w:val="002B41B0"/>
    <w:rsid w:val="002B452C"/>
    <w:rsid w:val="002B560A"/>
    <w:rsid w:val="002B71D9"/>
    <w:rsid w:val="002B7C88"/>
    <w:rsid w:val="002B7FD6"/>
    <w:rsid w:val="002C2593"/>
    <w:rsid w:val="002C3130"/>
    <w:rsid w:val="002C3233"/>
    <w:rsid w:val="002C3F8B"/>
    <w:rsid w:val="002C5655"/>
    <w:rsid w:val="002C6BEB"/>
    <w:rsid w:val="002C7426"/>
    <w:rsid w:val="002D0D9F"/>
    <w:rsid w:val="002D0FE7"/>
    <w:rsid w:val="002D208B"/>
    <w:rsid w:val="002D2DF6"/>
    <w:rsid w:val="002D2F17"/>
    <w:rsid w:val="002D3428"/>
    <w:rsid w:val="002D4407"/>
    <w:rsid w:val="002D4DC9"/>
    <w:rsid w:val="002D57F6"/>
    <w:rsid w:val="002D6551"/>
    <w:rsid w:val="002D6BEC"/>
    <w:rsid w:val="002D731A"/>
    <w:rsid w:val="002D7BD7"/>
    <w:rsid w:val="002D7EF7"/>
    <w:rsid w:val="002E0A88"/>
    <w:rsid w:val="002E1774"/>
    <w:rsid w:val="002E1959"/>
    <w:rsid w:val="002E1E27"/>
    <w:rsid w:val="002E269A"/>
    <w:rsid w:val="002E32AB"/>
    <w:rsid w:val="002E3F02"/>
    <w:rsid w:val="002E4372"/>
    <w:rsid w:val="002E4889"/>
    <w:rsid w:val="002E54DD"/>
    <w:rsid w:val="002E6F9C"/>
    <w:rsid w:val="002E7796"/>
    <w:rsid w:val="002E78B4"/>
    <w:rsid w:val="002E7AA9"/>
    <w:rsid w:val="002F290B"/>
    <w:rsid w:val="002F4D97"/>
    <w:rsid w:val="002F59E6"/>
    <w:rsid w:val="002F67FB"/>
    <w:rsid w:val="00300BB0"/>
    <w:rsid w:val="00303E65"/>
    <w:rsid w:val="00305D88"/>
    <w:rsid w:val="00306F08"/>
    <w:rsid w:val="00306FA3"/>
    <w:rsid w:val="00311F4B"/>
    <w:rsid w:val="00312EE1"/>
    <w:rsid w:val="00316ED3"/>
    <w:rsid w:val="003170F5"/>
    <w:rsid w:val="00317119"/>
    <w:rsid w:val="003176DF"/>
    <w:rsid w:val="00317D5F"/>
    <w:rsid w:val="00320805"/>
    <w:rsid w:val="00320F97"/>
    <w:rsid w:val="003211A2"/>
    <w:rsid w:val="00325043"/>
    <w:rsid w:val="003302D9"/>
    <w:rsid w:val="003307A1"/>
    <w:rsid w:val="00330804"/>
    <w:rsid w:val="00330BD8"/>
    <w:rsid w:val="00330BDF"/>
    <w:rsid w:val="00331766"/>
    <w:rsid w:val="00331CE5"/>
    <w:rsid w:val="0033305F"/>
    <w:rsid w:val="003349EA"/>
    <w:rsid w:val="00337230"/>
    <w:rsid w:val="003373F2"/>
    <w:rsid w:val="0034002A"/>
    <w:rsid w:val="0034073F"/>
    <w:rsid w:val="0034103A"/>
    <w:rsid w:val="00341464"/>
    <w:rsid w:val="0034235B"/>
    <w:rsid w:val="00342FCC"/>
    <w:rsid w:val="00343996"/>
    <w:rsid w:val="00345CF8"/>
    <w:rsid w:val="00346D37"/>
    <w:rsid w:val="00347755"/>
    <w:rsid w:val="00347933"/>
    <w:rsid w:val="00351026"/>
    <w:rsid w:val="003533C4"/>
    <w:rsid w:val="00353F34"/>
    <w:rsid w:val="00355111"/>
    <w:rsid w:val="00357C7F"/>
    <w:rsid w:val="00361167"/>
    <w:rsid w:val="00361E66"/>
    <w:rsid w:val="003625B9"/>
    <w:rsid w:val="00362B20"/>
    <w:rsid w:val="0036380F"/>
    <w:rsid w:val="00363AF0"/>
    <w:rsid w:val="003649AC"/>
    <w:rsid w:val="003649FB"/>
    <w:rsid w:val="00365F4C"/>
    <w:rsid w:val="00366799"/>
    <w:rsid w:val="0036746A"/>
    <w:rsid w:val="003705A6"/>
    <w:rsid w:val="0037150E"/>
    <w:rsid w:val="003715EC"/>
    <w:rsid w:val="00372AC2"/>
    <w:rsid w:val="00373E25"/>
    <w:rsid w:val="00374718"/>
    <w:rsid w:val="00376598"/>
    <w:rsid w:val="00376E72"/>
    <w:rsid w:val="003771FA"/>
    <w:rsid w:val="00380E32"/>
    <w:rsid w:val="00380EBC"/>
    <w:rsid w:val="00382194"/>
    <w:rsid w:val="00382680"/>
    <w:rsid w:val="00383D45"/>
    <w:rsid w:val="00386808"/>
    <w:rsid w:val="00387F30"/>
    <w:rsid w:val="0039146D"/>
    <w:rsid w:val="00395194"/>
    <w:rsid w:val="0039542F"/>
    <w:rsid w:val="00395851"/>
    <w:rsid w:val="00396059"/>
    <w:rsid w:val="00396363"/>
    <w:rsid w:val="003A07D1"/>
    <w:rsid w:val="003A0AFA"/>
    <w:rsid w:val="003A1ADB"/>
    <w:rsid w:val="003A2517"/>
    <w:rsid w:val="003A3F19"/>
    <w:rsid w:val="003A5458"/>
    <w:rsid w:val="003A5638"/>
    <w:rsid w:val="003A5BDE"/>
    <w:rsid w:val="003A6B58"/>
    <w:rsid w:val="003B0101"/>
    <w:rsid w:val="003B0C91"/>
    <w:rsid w:val="003B0ECE"/>
    <w:rsid w:val="003B1F5E"/>
    <w:rsid w:val="003B3545"/>
    <w:rsid w:val="003B501F"/>
    <w:rsid w:val="003B55E7"/>
    <w:rsid w:val="003B5B5F"/>
    <w:rsid w:val="003B60CC"/>
    <w:rsid w:val="003C0293"/>
    <w:rsid w:val="003C0479"/>
    <w:rsid w:val="003C0698"/>
    <w:rsid w:val="003C0ACE"/>
    <w:rsid w:val="003C2B98"/>
    <w:rsid w:val="003C2FE1"/>
    <w:rsid w:val="003C5AF1"/>
    <w:rsid w:val="003C6071"/>
    <w:rsid w:val="003C7E4E"/>
    <w:rsid w:val="003D1578"/>
    <w:rsid w:val="003D229A"/>
    <w:rsid w:val="003D261D"/>
    <w:rsid w:val="003D28BB"/>
    <w:rsid w:val="003D55FC"/>
    <w:rsid w:val="003D6288"/>
    <w:rsid w:val="003D6A5B"/>
    <w:rsid w:val="003D754B"/>
    <w:rsid w:val="003E03D4"/>
    <w:rsid w:val="003E269B"/>
    <w:rsid w:val="003E48E8"/>
    <w:rsid w:val="003E7B78"/>
    <w:rsid w:val="003E7CB1"/>
    <w:rsid w:val="003F141E"/>
    <w:rsid w:val="003F193A"/>
    <w:rsid w:val="003F217D"/>
    <w:rsid w:val="003F2719"/>
    <w:rsid w:val="003F35C3"/>
    <w:rsid w:val="003F51B9"/>
    <w:rsid w:val="003F6513"/>
    <w:rsid w:val="003F7CDA"/>
    <w:rsid w:val="004000B8"/>
    <w:rsid w:val="00400564"/>
    <w:rsid w:val="00400D43"/>
    <w:rsid w:val="00401F98"/>
    <w:rsid w:val="00402C1C"/>
    <w:rsid w:val="00403682"/>
    <w:rsid w:val="00403BA5"/>
    <w:rsid w:val="00404CB3"/>
    <w:rsid w:val="00406BB8"/>
    <w:rsid w:val="004143D3"/>
    <w:rsid w:val="00414663"/>
    <w:rsid w:val="0041613B"/>
    <w:rsid w:val="004170EF"/>
    <w:rsid w:val="00417C55"/>
    <w:rsid w:val="0042244D"/>
    <w:rsid w:val="00423150"/>
    <w:rsid w:val="004233ED"/>
    <w:rsid w:val="004235EA"/>
    <w:rsid w:val="00423EE1"/>
    <w:rsid w:val="00424A65"/>
    <w:rsid w:val="00424E59"/>
    <w:rsid w:val="00425798"/>
    <w:rsid w:val="004266A2"/>
    <w:rsid w:val="00430CB1"/>
    <w:rsid w:val="0043131C"/>
    <w:rsid w:val="00431FCF"/>
    <w:rsid w:val="00433446"/>
    <w:rsid w:val="00433920"/>
    <w:rsid w:val="00433F80"/>
    <w:rsid w:val="0043508B"/>
    <w:rsid w:val="0043518D"/>
    <w:rsid w:val="00435AC6"/>
    <w:rsid w:val="0044063F"/>
    <w:rsid w:val="00440A82"/>
    <w:rsid w:val="00442F83"/>
    <w:rsid w:val="00443218"/>
    <w:rsid w:val="00450B17"/>
    <w:rsid w:val="00455209"/>
    <w:rsid w:val="00455BEA"/>
    <w:rsid w:val="00456162"/>
    <w:rsid w:val="00460E6F"/>
    <w:rsid w:val="004626AA"/>
    <w:rsid w:val="0046295E"/>
    <w:rsid w:val="00463DCD"/>
    <w:rsid w:val="00463DE2"/>
    <w:rsid w:val="00465C6B"/>
    <w:rsid w:val="004664F1"/>
    <w:rsid w:val="00471898"/>
    <w:rsid w:val="004721E8"/>
    <w:rsid w:val="004734ED"/>
    <w:rsid w:val="0047540A"/>
    <w:rsid w:val="004757D3"/>
    <w:rsid w:val="00480550"/>
    <w:rsid w:val="00480623"/>
    <w:rsid w:val="00482146"/>
    <w:rsid w:val="00482FBF"/>
    <w:rsid w:val="00483657"/>
    <w:rsid w:val="004838E0"/>
    <w:rsid w:val="00483B03"/>
    <w:rsid w:val="0048447B"/>
    <w:rsid w:val="0048601A"/>
    <w:rsid w:val="00486384"/>
    <w:rsid w:val="00486E3C"/>
    <w:rsid w:val="004876BE"/>
    <w:rsid w:val="00487CBE"/>
    <w:rsid w:val="00490D3C"/>
    <w:rsid w:val="0049113B"/>
    <w:rsid w:val="00491796"/>
    <w:rsid w:val="004924C5"/>
    <w:rsid w:val="00492DC9"/>
    <w:rsid w:val="0049432B"/>
    <w:rsid w:val="00494393"/>
    <w:rsid w:val="004945EE"/>
    <w:rsid w:val="00494EC3"/>
    <w:rsid w:val="00494F9A"/>
    <w:rsid w:val="004A13F7"/>
    <w:rsid w:val="004A1619"/>
    <w:rsid w:val="004A171A"/>
    <w:rsid w:val="004A1FED"/>
    <w:rsid w:val="004A2909"/>
    <w:rsid w:val="004A2A18"/>
    <w:rsid w:val="004A6D91"/>
    <w:rsid w:val="004A7BD1"/>
    <w:rsid w:val="004B0414"/>
    <w:rsid w:val="004B1B4B"/>
    <w:rsid w:val="004B228F"/>
    <w:rsid w:val="004B3E28"/>
    <w:rsid w:val="004B4604"/>
    <w:rsid w:val="004B4778"/>
    <w:rsid w:val="004B514A"/>
    <w:rsid w:val="004B754A"/>
    <w:rsid w:val="004B7EC1"/>
    <w:rsid w:val="004C0762"/>
    <w:rsid w:val="004C0D57"/>
    <w:rsid w:val="004C336F"/>
    <w:rsid w:val="004C3B13"/>
    <w:rsid w:val="004C3BC7"/>
    <w:rsid w:val="004C5A3C"/>
    <w:rsid w:val="004C609D"/>
    <w:rsid w:val="004C72E1"/>
    <w:rsid w:val="004D03FE"/>
    <w:rsid w:val="004D1DAC"/>
    <w:rsid w:val="004D27FD"/>
    <w:rsid w:val="004D2A1D"/>
    <w:rsid w:val="004D2F7B"/>
    <w:rsid w:val="004D34D1"/>
    <w:rsid w:val="004D4D9D"/>
    <w:rsid w:val="004D5EFD"/>
    <w:rsid w:val="004D62C2"/>
    <w:rsid w:val="004D6D8C"/>
    <w:rsid w:val="004D74D9"/>
    <w:rsid w:val="004D7943"/>
    <w:rsid w:val="004E0368"/>
    <w:rsid w:val="004E19D9"/>
    <w:rsid w:val="004E313F"/>
    <w:rsid w:val="004E3D0E"/>
    <w:rsid w:val="004E7231"/>
    <w:rsid w:val="004E78D8"/>
    <w:rsid w:val="004F0EC0"/>
    <w:rsid w:val="004F138E"/>
    <w:rsid w:val="004F2C82"/>
    <w:rsid w:val="004F3E6C"/>
    <w:rsid w:val="004F3F6C"/>
    <w:rsid w:val="004F4C3D"/>
    <w:rsid w:val="004F63C5"/>
    <w:rsid w:val="004F77DC"/>
    <w:rsid w:val="005018EC"/>
    <w:rsid w:val="00503019"/>
    <w:rsid w:val="00503068"/>
    <w:rsid w:val="0050364B"/>
    <w:rsid w:val="00504063"/>
    <w:rsid w:val="00505D49"/>
    <w:rsid w:val="0050745D"/>
    <w:rsid w:val="005075F1"/>
    <w:rsid w:val="00507D85"/>
    <w:rsid w:val="00510377"/>
    <w:rsid w:val="00510C57"/>
    <w:rsid w:val="00510D8D"/>
    <w:rsid w:val="00511023"/>
    <w:rsid w:val="0051193D"/>
    <w:rsid w:val="00511CE7"/>
    <w:rsid w:val="005127B9"/>
    <w:rsid w:val="00514DF8"/>
    <w:rsid w:val="0051563A"/>
    <w:rsid w:val="005160C5"/>
    <w:rsid w:val="00516DC4"/>
    <w:rsid w:val="0052076D"/>
    <w:rsid w:val="0052200D"/>
    <w:rsid w:val="00522C09"/>
    <w:rsid w:val="00524D90"/>
    <w:rsid w:val="00525A6B"/>
    <w:rsid w:val="00525AC3"/>
    <w:rsid w:val="0053068D"/>
    <w:rsid w:val="005324E3"/>
    <w:rsid w:val="005328DE"/>
    <w:rsid w:val="00533488"/>
    <w:rsid w:val="00533500"/>
    <w:rsid w:val="005360B7"/>
    <w:rsid w:val="00536493"/>
    <w:rsid w:val="005365EA"/>
    <w:rsid w:val="00541816"/>
    <w:rsid w:val="00542106"/>
    <w:rsid w:val="00543AED"/>
    <w:rsid w:val="00544B43"/>
    <w:rsid w:val="005460DC"/>
    <w:rsid w:val="005460FF"/>
    <w:rsid w:val="005463ED"/>
    <w:rsid w:val="00546A18"/>
    <w:rsid w:val="00550162"/>
    <w:rsid w:val="005505E2"/>
    <w:rsid w:val="0055066C"/>
    <w:rsid w:val="0055073C"/>
    <w:rsid w:val="005509BF"/>
    <w:rsid w:val="00551C6D"/>
    <w:rsid w:val="005535A6"/>
    <w:rsid w:val="00554502"/>
    <w:rsid w:val="00555AF1"/>
    <w:rsid w:val="005571E9"/>
    <w:rsid w:val="00557EBF"/>
    <w:rsid w:val="0056139A"/>
    <w:rsid w:val="00561801"/>
    <w:rsid w:val="00562229"/>
    <w:rsid w:val="00563CFB"/>
    <w:rsid w:val="0056480C"/>
    <w:rsid w:val="00565FAE"/>
    <w:rsid w:val="0056624B"/>
    <w:rsid w:val="00567117"/>
    <w:rsid w:val="0056767B"/>
    <w:rsid w:val="005711A9"/>
    <w:rsid w:val="005715EA"/>
    <w:rsid w:val="00571E1C"/>
    <w:rsid w:val="00571F3C"/>
    <w:rsid w:val="00573D1D"/>
    <w:rsid w:val="00574317"/>
    <w:rsid w:val="0057470A"/>
    <w:rsid w:val="005748AA"/>
    <w:rsid w:val="00575276"/>
    <w:rsid w:val="005762EA"/>
    <w:rsid w:val="005811F5"/>
    <w:rsid w:val="005817FF"/>
    <w:rsid w:val="0058341B"/>
    <w:rsid w:val="005863BD"/>
    <w:rsid w:val="0059085C"/>
    <w:rsid w:val="005913DF"/>
    <w:rsid w:val="0059226D"/>
    <w:rsid w:val="0059266F"/>
    <w:rsid w:val="005926CD"/>
    <w:rsid w:val="00592B87"/>
    <w:rsid w:val="005941FB"/>
    <w:rsid w:val="00597ABC"/>
    <w:rsid w:val="005A1DA6"/>
    <w:rsid w:val="005A48DA"/>
    <w:rsid w:val="005A4FA7"/>
    <w:rsid w:val="005A5A4C"/>
    <w:rsid w:val="005B1833"/>
    <w:rsid w:val="005B22FD"/>
    <w:rsid w:val="005B2D7A"/>
    <w:rsid w:val="005B429D"/>
    <w:rsid w:val="005B4A1C"/>
    <w:rsid w:val="005C04D5"/>
    <w:rsid w:val="005C0525"/>
    <w:rsid w:val="005C2526"/>
    <w:rsid w:val="005C3497"/>
    <w:rsid w:val="005C6F6D"/>
    <w:rsid w:val="005C758F"/>
    <w:rsid w:val="005C7773"/>
    <w:rsid w:val="005D2593"/>
    <w:rsid w:val="005D2835"/>
    <w:rsid w:val="005D36B2"/>
    <w:rsid w:val="005D3AB5"/>
    <w:rsid w:val="005D4A41"/>
    <w:rsid w:val="005D4DE2"/>
    <w:rsid w:val="005D53F7"/>
    <w:rsid w:val="005D6352"/>
    <w:rsid w:val="005D6EA6"/>
    <w:rsid w:val="005E296A"/>
    <w:rsid w:val="005E3373"/>
    <w:rsid w:val="005E4571"/>
    <w:rsid w:val="005E47D0"/>
    <w:rsid w:val="005E4D45"/>
    <w:rsid w:val="005E5179"/>
    <w:rsid w:val="005E5FCD"/>
    <w:rsid w:val="005E6BAD"/>
    <w:rsid w:val="005E73C7"/>
    <w:rsid w:val="005F0BB5"/>
    <w:rsid w:val="005F2CA9"/>
    <w:rsid w:val="005F2E4F"/>
    <w:rsid w:val="005F40AA"/>
    <w:rsid w:val="005F50D6"/>
    <w:rsid w:val="005F5E3B"/>
    <w:rsid w:val="005F5F18"/>
    <w:rsid w:val="005F6AC6"/>
    <w:rsid w:val="00601F3B"/>
    <w:rsid w:val="00604F1D"/>
    <w:rsid w:val="0060620C"/>
    <w:rsid w:val="00610619"/>
    <w:rsid w:val="00611EC6"/>
    <w:rsid w:val="00611F04"/>
    <w:rsid w:val="006125E8"/>
    <w:rsid w:val="006155A9"/>
    <w:rsid w:val="00616780"/>
    <w:rsid w:val="00616A42"/>
    <w:rsid w:val="006170AA"/>
    <w:rsid w:val="00622501"/>
    <w:rsid w:val="00623638"/>
    <w:rsid w:val="00624B3E"/>
    <w:rsid w:val="00624D57"/>
    <w:rsid w:val="00626175"/>
    <w:rsid w:val="0062620A"/>
    <w:rsid w:val="006262DD"/>
    <w:rsid w:val="00626945"/>
    <w:rsid w:val="00631F06"/>
    <w:rsid w:val="00632659"/>
    <w:rsid w:val="00634067"/>
    <w:rsid w:val="00635AD7"/>
    <w:rsid w:val="006368EA"/>
    <w:rsid w:val="00640CD1"/>
    <w:rsid w:val="006450C5"/>
    <w:rsid w:val="00645455"/>
    <w:rsid w:val="0064626C"/>
    <w:rsid w:val="006479DE"/>
    <w:rsid w:val="0065035E"/>
    <w:rsid w:val="00650819"/>
    <w:rsid w:val="006514C9"/>
    <w:rsid w:val="006519FC"/>
    <w:rsid w:val="006522EB"/>
    <w:rsid w:val="006534FF"/>
    <w:rsid w:val="006540A4"/>
    <w:rsid w:val="00655128"/>
    <w:rsid w:val="006553EA"/>
    <w:rsid w:val="00657B3B"/>
    <w:rsid w:val="0066035E"/>
    <w:rsid w:val="0066135E"/>
    <w:rsid w:val="00662776"/>
    <w:rsid w:val="0066361E"/>
    <w:rsid w:val="00665665"/>
    <w:rsid w:val="00665987"/>
    <w:rsid w:val="006662BA"/>
    <w:rsid w:val="00666C9E"/>
    <w:rsid w:val="00667031"/>
    <w:rsid w:val="00667136"/>
    <w:rsid w:val="00667365"/>
    <w:rsid w:val="00670E37"/>
    <w:rsid w:val="006716F1"/>
    <w:rsid w:val="00674091"/>
    <w:rsid w:val="00674697"/>
    <w:rsid w:val="00675C81"/>
    <w:rsid w:val="00675D95"/>
    <w:rsid w:val="00680BC3"/>
    <w:rsid w:val="00681B8D"/>
    <w:rsid w:val="0068216E"/>
    <w:rsid w:val="00683081"/>
    <w:rsid w:val="00683541"/>
    <w:rsid w:val="00683650"/>
    <w:rsid w:val="006836C7"/>
    <w:rsid w:val="00684093"/>
    <w:rsid w:val="00685368"/>
    <w:rsid w:val="006853ED"/>
    <w:rsid w:val="00686643"/>
    <w:rsid w:val="00690825"/>
    <w:rsid w:val="00691D98"/>
    <w:rsid w:val="006923B0"/>
    <w:rsid w:val="006930F3"/>
    <w:rsid w:val="006930FB"/>
    <w:rsid w:val="00693C45"/>
    <w:rsid w:val="00694780"/>
    <w:rsid w:val="006963F4"/>
    <w:rsid w:val="006A1AA1"/>
    <w:rsid w:val="006A21B5"/>
    <w:rsid w:val="006A30AA"/>
    <w:rsid w:val="006A4402"/>
    <w:rsid w:val="006A4EAE"/>
    <w:rsid w:val="006A547A"/>
    <w:rsid w:val="006A6E50"/>
    <w:rsid w:val="006A78CE"/>
    <w:rsid w:val="006B0C7D"/>
    <w:rsid w:val="006B0DD4"/>
    <w:rsid w:val="006B1956"/>
    <w:rsid w:val="006B1CB7"/>
    <w:rsid w:val="006B54ED"/>
    <w:rsid w:val="006B6AED"/>
    <w:rsid w:val="006B7BFD"/>
    <w:rsid w:val="006C16BF"/>
    <w:rsid w:val="006C328B"/>
    <w:rsid w:val="006C4CB5"/>
    <w:rsid w:val="006C5C1D"/>
    <w:rsid w:val="006C6341"/>
    <w:rsid w:val="006D1633"/>
    <w:rsid w:val="006D2CFD"/>
    <w:rsid w:val="006D2E1A"/>
    <w:rsid w:val="006D304E"/>
    <w:rsid w:val="006D35E0"/>
    <w:rsid w:val="006D3799"/>
    <w:rsid w:val="006D3AE9"/>
    <w:rsid w:val="006D5404"/>
    <w:rsid w:val="006D7C67"/>
    <w:rsid w:val="006E11D5"/>
    <w:rsid w:val="006E63B4"/>
    <w:rsid w:val="006E66CA"/>
    <w:rsid w:val="006E77D8"/>
    <w:rsid w:val="006E7CAF"/>
    <w:rsid w:val="006F03C6"/>
    <w:rsid w:val="006F3369"/>
    <w:rsid w:val="006F3C1D"/>
    <w:rsid w:val="006F57A4"/>
    <w:rsid w:val="006F72CE"/>
    <w:rsid w:val="006F7384"/>
    <w:rsid w:val="006F7E3C"/>
    <w:rsid w:val="0070309C"/>
    <w:rsid w:val="00704230"/>
    <w:rsid w:val="00704808"/>
    <w:rsid w:val="00704EC5"/>
    <w:rsid w:val="00705C95"/>
    <w:rsid w:val="00705D24"/>
    <w:rsid w:val="00710ECA"/>
    <w:rsid w:val="00711C1F"/>
    <w:rsid w:val="007122F3"/>
    <w:rsid w:val="00712F8F"/>
    <w:rsid w:val="00713085"/>
    <w:rsid w:val="00713EB7"/>
    <w:rsid w:val="007177AC"/>
    <w:rsid w:val="0072002E"/>
    <w:rsid w:val="00720369"/>
    <w:rsid w:val="00721578"/>
    <w:rsid w:val="00721AD0"/>
    <w:rsid w:val="00722089"/>
    <w:rsid w:val="00723FD0"/>
    <w:rsid w:val="0072641D"/>
    <w:rsid w:val="00730009"/>
    <w:rsid w:val="00731D9A"/>
    <w:rsid w:val="0073266D"/>
    <w:rsid w:val="00733EE3"/>
    <w:rsid w:val="007346DD"/>
    <w:rsid w:val="007348B5"/>
    <w:rsid w:val="00735B98"/>
    <w:rsid w:val="00736005"/>
    <w:rsid w:val="0073627B"/>
    <w:rsid w:val="00736954"/>
    <w:rsid w:val="00737169"/>
    <w:rsid w:val="00740F2A"/>
    <w:rsid w:val="00744C00"/>
    <w:rsid w:val="00744FEE"/>
    <w:rsid w:val="00745A2E"/>
    <w:rsid w:val="007478B6"/>
    <w:rsid w:val="00747CC0"/>
    <w:rsid w:val="00747DC5"/>
    <w:rsid w:val="007500BF"/>
    <w:rsid w:val="007519FD"/>
    <w:rsid w:val="00752EBE"/>
    <w:rsid w:val="00755193"/>
    <w:rsid w:val="00760C28"/>
    <w:rsid w:val="00760E0C"/>
    <w:rsid w:val="0076185F"/>
    <w:rsid w:val="007619AD"/>
    <w:rsid w:val="00761F96"/>
    <w:rsid w:val="00763BD2"/>
    <w:rsid w:val="007642E6"/>
    <w:rsid w:val="00764589"/>
    <w:rsid w:val="00764F18"/>
    <w:rsid w:val="0076603C"/>
    <w:rsid w:val="007667CB"/>
    <w:rsid w:val="007671DC"/>
    <w:rsid w:val="007676C5"/>
    <w:rsid w:val="00767D22"/>
    <w:rsid w:val="00770068"/>
    <w:rsid w:val="007702C0"/>
    <w:rsid w:val="007740BE"/>
    <w:rsid w:val="00774973"/>
    <w:rsid w:val="00775EC5"/>
    <w:rsid w:val="00776E04"/>
    <w:rsid w:val="007802A0"/>
    <w:rsid w:val="0078042C"/>
    <w:rsid w:val="007811DB"/>
    <w:rsid w:val="0078286F"/>
    <w:rsid w:val="007833BA"/>
    <w:rsid w:val="007840B2"/>
    <w:rsid w:val="00784535"/>
    <w:rsid w:val="00786978"/>
    <w:rsid w:val="00787F35"/>
    <w:rsid w:val="0079076C"/>
    <w:rsid w:val="00790E2F"/>
    <w:rsid w:val="00792857"/>
    <w:rsid w:val="00793DED"/>
    <w:rsid w:val="007A3975"/>
    <w:rsid w:val="007A5C06"/>
    <w:rsid w:val="007A5ED5"/>
    <w:rsid w:val="007A67ED"/>
    <w:rsid w:val="007A6828"/>
    <w:rsid w:val="007A776E"/>
    <w:rsid w:val="007B1404"/>
    <w:rsid w:val="007B1B17"/>
    <w:rsid w:val="007B1EA4"/>
    <w:rsid w:val="007B305A"/>
    <w:rsid w:val="007B5129"/>
    <w:rsid w:val="007B53CC"/>
    <w:rsid w:val="007B76EF"/>
    <w:rsid w:val="007C05BF"/>
    <w:rsid w:val="007C288B"/>
    <w:rsid w:val="007C5F87"/>
    <w:rsid w:val="007C7B27"/>
    <w:rsid w:val="007D0CE5"/>
    <w:rsid w:val="007D1358"/>
    <w:rsid w:val="007D491B"/>
    <w:rsid w:val="007D49C5"/>
    <w:rsid w:val="007D6200"/>
    <w:rsid w:val="007E10FF"/>
    <w:rsid w:val="007E1D5C"/>
    <w:rsid w:val="007E2FB8"/>
    <w:rsid w:val="007E3627"/>
    <w:rsid w:val="007E434A"/>
    <w:rsid w:val="007E4C2D"/>
    <w:rsid w:val="007E6DF4"/>
    <w:rsid w:val="007E7B0A"/>
    <w:rsid w:val="007F0182"/>
    <w:rsid w:val="007F04E2"/>
    <w:rsid w:val="007F06B5"/>
    <w:rsid w:val="007F0CFA"/>
    <w:rsid w:val="007F13E8"/>
    <w:rsid w:val="007F1C22"/>
    <w:rsid w:val="007F2639"/>
    <w:rsid w:val="007F5486"/>
    <w:rsid w:val="0080241E"/>
    <w:rsid w:val="008026C6"/>
    <w:rsid w:val="00803039"/>
    <w:rsid w:val="00803B9D"/>
    <w:rsid w:val="00804177"/>
    <w:rsid w:val="008053D3"/>
    <w:rsid w:val="00806068"/>
    <w:rsid w:val="00806E78"/>
    <w:rsid w:val="008101E0"/>
    <w:rsid w:val="0081069C"/>
    <w:rsid w:val="0081391C"/>
    <w:rsid w:val="00814EEE"/>
    <w:rsid w:val="00815004"/>
    <w:rsid w:val="00820BB1"/>
    <w:rsid w:val="0082111B"/>
    <w:rsid w:val="0082131B"/>
    <w:rsid w:val="00821CE8"/>
    <w:rsid w:val="00823196"/>
    <w:rsid w:val="0082332C"/>
    <w:rsid w:val="00825943"/>
    <w:rsid w:val="00826155"/>
    <w:rsid w:val="008278D0"/>
    <w:rsid w:val="00827DBC"/>
    <w:rsid w:val="00830851"/>
    <w:rsid w:val="0083096F"/>
    <w:rsid w:val="00834A1F"/>
    <w:rsid w:val="00840555"/>
    <w:rsid w:val="00840E52"/>
    <w:rsid w:val="008414D3"/>
    <w:rsid w:val="0084271D"/>
    <w:rsid w:val="00843614"/>
    <w:rsid w:val="008456BF"/>
    <w:rsid w:val="008463B2"/>
    <w:rsid w:val="00846F31"/>
    <w:rsid w:val="008479A5"/>
    <w:rsid w:val="00850070"/>
    <w:rsid w:val="00850EA0"/>
    <w:rsid w:val="00853222"/>
    <w:rsid w:val="0085557E"/>
    <w:rsid w:val="00856021"/>
    <w:rsid w:val="00857B1F"/>
    <w:rsid w:val="00857D35"/>
    <w:rsid w:val="008600D5"/>
    <w:rsid w:val="008601DB"/>
    <w:rsid w:val="00860644"/>
    <w:rsid w:val="008607E9"/>
    <w:rsid w:val="00861053"/>
    <w:rsid w:val="00863904"/>
    <w:rsid w:val="00863B2B"/>
    <w:rsid w:val="0086417B"/>
    <w:rsid w:val="0086773F"/>
    <w:rsid w:val="00871572"/>
    <w:rsid w:val="0087248B"/>
    <w:rsid w:val="00874137"/>
    <w:rsid w:val="00876D70"/>
    <w:rsid w:val="00880C17"/>
    <w:rsid w:val="00881604"/>
    <w:rsid w:val="00881E42"/>
    <w:rsid w:val="00881F13"/>
    <w:rsid w:val="008821FC"/>
    <w:rsid w:val="008832A3"/>
    <w:rsid w:val="0088410F"/>
    <w:rsid w:val="008846EB"/>
    <w:rsid w:val="008849A1"/>
    <w:rsid w:val="008855CC"/>
    <w:rsid w:val="0088591D"/>
    <w:rsid w:val="00885EF8"/>
    <w:rsid w:val="008874D3"/>
    <w:rsid w:val="00890213"/>
    <w:rsid w:val="00890A47"/>
    <w:rsid w:val="0089223F"/>
    <w:rsid w:val="00892718"/>
    <w:rsid w:val="008927CC"/>
    <w:rsid w:val="00893A65"/>
    <w:rsid w:val="00896C2B"/>
    <w:rsid w:val="0089737E"/>
    <w:rsid w:val="008A085F"/>
    <w:rsid w:val="008A3789"/>
    <w:rsid w:val="008A4520"/>
    <w:rsid w:val="008A4607"/>
    <w:rsid w:val="008A4783"/>
    <w:rsid w:val="008A6454"/>
    <w:rsid w:val="008A687B"/>
    <w:rsid w:val="008A68A7"/>
    <w:rsid w:val="008A7B94"/>
    <w:rsid w:val="008B09E3"/>
    <w:rsid w:val="008B0FD0"/>
    <w:rsid w:val="008B20A5"/>
    <w:rsid w:val="008B3704"/>
    <w:rsid w:val="008B61C1"/>
    <w:rsid w:val="008B6F1D"/>
    <w:rsid w:val="008B6FDF"/>
    <w:rsid w:val="008B7C76"/>
    <w:rsid w:val="008C0FCB"/>
    <w:rsid w:val="008C2023"/>
    <w:rsid w:val="008C251D"/>
    <w:rsid w:val="008C2800"/>
    <w:rsid w:val="008C2940"/>
    <w:rsid w:val="008D0631"/>
    <w:rsid w:val="008D286B"/>
    <w:rsid w:val="008D3833"/>
    <w:rsid w:val="008D4423"/>
    <w:rsid w:val="008D6FC9"/>
    <w:rsid w:val="008D726F"/>
    <w:rsid w:val="008D7703"/>
    <w:rsid w:val="008D77E1"/>
    <w:rsid w:val="008E2601"/>
    <w:rsid w:val="008E415D"/>
    <w:rsid w:val="008E4711"/>
    <w:rsid w:val="008E4DAB"/>
    <w:rsid w:val="008E646A"/>
    <w:rsid w:val="008E655C"/>
    <w:rsid w:val="008E749E"/>
    <w:rsid w:val="008F110D"/>
    <w:rsid w:val="008F1BC0"/>
    <w:rsid w:val="008F532C"/>
    <w:rsid w:val="008F606D"/>
    <w:rsid w:val="008F78E5"/>
    <w:rsid w:val="008F7F58"/>
    <w:rsid w:val="009004CC"/>
    <w:rsid w:val="009007B2"/>
    <w:rsid w:val="0090146B"/>
    <w:rsid w:val="009020FD"/>
    <w:rsid w:val="00902AF3"/>
    <w:rsid w:val="0090353A"/>
    <w:rsid w:val="0090360B"/>
    <w:rsid w:val="00903916"/>
    <w:rsid w:val="009056FC"/>
    <w:rsid w:val="00910A8E"/>
    <w:rsid w:val="00911878"/>
    <w:rsid w:val="00912CAE"/>
    <w:rsid w:val="00913BFD"/>
    <w:rsid w:val="00914EAA"/>
    <w:rsid w:val="00915CD1"/>
    <w:rsid w:val="00917516"/>
    <w:rsid w:val="00920182"/>
    <w:rsid w:val="00920FB3"/>
    <w:rsid w:val="00921E38"/>
    <w:rsid w:val="0092217B"/>
    <w:rsid w:val="00923686"/>
    <w:rsid w:val="00923B69"/>
    <w:rsid w:val="0092430A"/>
    <w:rsid w:val="0092492C"/>
    <w:rsid w:val="009267D1"/>
    <w:rsid w:val="00930442"/>
    <w:rsid w:val="00930817"/>
    <w:rsid w:val="00930823"/>
    <w:rsid w:val="009325CE"/>
    <w:rsid w:val="00933B03"/>
    <w:rsid w:val="00941271"/>
    <w:rsid w:val="009417F6"/>
    <w:rsid w:val="00941AFC"/>
    <w:rsid w:val="00941CAA"/>
    <w:rsid w:val="00942557"/>
    <w:rsid w:val="00942BCA"/>
    <w:rsid w:val="00942FDC"/>
    <w:rsid w:val="00945534"/>
    <w:rsid w:val="00950BED"/>
    <w:rsid w:val="009511DC"/>
    <w:rsid w:val="00954C3A"/>
    <w:rsid w:val="00954E19"/>
    <w:rsid w:val="00955F7F"/>
    <w:rsid w:val="00956577"/>
    <w:rsid w:val="00961494"/>
    <w:rsid w:val="00961A7C"/>
    <w:rsid w:val="0096337B"/>
    <w:rsid w:val="0096452D"/>
    <w:rsid w:val="0096768A"/>
    <w:rsid w:val="009678E0"/>
    <w:rsid w:val="0097181D"/>
    <w:rsid w:val="00971B59"/>
    <w:rsid w:val="009722E7"/>
    <w:rsid w:val="0097240C"/>
    <w:rsid w:val="0097504A"/>
    <w:rsid w:val="0097594B"/>
    <w:rsid w:val="00976BD0"/>
    <w:rsid w:val="0097702D"/>
    <w:rsid w:val="00981C05"/>
    <w:rsid w:val="009841B2"/>
    <w:rsid w:val="00984966"/>
    <w:rsid w:val="009864E5"/>
    <w:rsid w:val="00986CF3"/>
    <w:rsid w:val="00992621"/>
    <w:rsid w:val="00993EBA"/>
    <w:rsid w:val="00995A0C"/>
    <w:rsid w:val="00996A3C"/>
    <w:rsid w:val="009A0516"/>
    <w:rsid w:val="009A0544"/>
    <w:rsid w:val="009A22E0"/>
    <w:rsid w:val="009A28D8"/>
    <w:rsid w:val="009A5319"/>
    <w:rsid w:val="009A5B21"/>
    <w:rsid w:val="009A6CA5"/>
    <w:rsid w:val="009B04F1"/>
    <w:rsid w:val="009B2976"/>
    <w:rsid w:val="009B4177"/>
    <w:rsid w:val="009B6113"/>
    <w:rsid w:val="009B611E"/>
    <w:rsid w:val="009B6475"/>
    <w:rsid w:val="009B7714"/>
    <w:rsid w:val="009C05B7"/>
    <w:rsid w:val="009C1133"/>
    <w:rsid w:val="009C1F7F"/>
    <w:rsid w:val="009C33A2"/>
    <w:rsid w:val="009C353F"/>
    <w:rsid w:val="009C4501"/>
    <w:rsid w:val="009C5F4D"/>
    <w:rsid w:val="009C6430"/>
    <w:rsid w:val="009C767D"/>
    <w:rsid w:val="009D3AA0"/>
    <w:rsid w:val="009D691A"/>
    <w:rsid w:val="009D7C18"/>
    <w:rsid w:val="009E15CE"/>
    <w:rsid w:val="009E1EEA"/>
    <w:rsid w:val="009E300C"/>
    <w:rsid w:val="009E35C1"/>
    <w:rsid w:val="009E6B51"/>
    <w:rsid w:val="009F02C8"/>
    <w:rsid w:val="009F16D3"/>
    <w:rsid w:val="009F4406"/>
    <w:rsid w:val="009F4BA0"/>
    <w:rsid w:val="009F5F48"/>
    <w:rsid w:val="009F6516"/>
    <w:rsid w:val="009F7ED1"/>
    <w:rsid w:val="00A0147A"/>
    <w:rsid w:val="00A01C6D"/>
    <w:rsid w:val="00A02C4F"/>
    <w:rsid w:val="00A0364A"/>
    <w:rsid w:val="00A046CC"/>
    <w:rsid w:val="00A0564B"/>
    <w:rsid w:val="00A05B3F"/>
    <w:rsid w:val="00A064A8"/>
    <w:rsid w:val="00A06AEC"/>
    <w:rsid w:val="00A06B48"/>
    <w:rsid w:val="00A1185C"/>
    <w:rsid w:val="00A12E72"/>
    <w:rsid w:val="00A1481A"/>
    <w:rsid w:val="00A14B78"/>
    <w:rsid w:val="00A14FCA"/>
    <w:rsid w:val="00A15233"/>
    <w:rsid w:val="00A1588A"/>
    <w:rsid w:val="00A173F4"/>
    <w:rsid w:val="00A203D2"/>
    <w:rsid w:val="00A21759"/>
    <w:rsid w:val="00A21D80"/>
    <w:rsid w:val="00A22BCB"/>
    <w:rsid w:val="00A23A50"/>
    <w:rsid w:val="00A23DA6"/>
    <w:rsid w:val="00A26AE1"/>
    <w:rsid w:val="00A30EFB"/>
    <w:rsid w:val="00A31CE1"/>
    <w:rsid w:val="00A3250C"/>
    <w:rsid w:val="00A32C3E"/>
    <w:rsid w:val="00A33C7A"/>
    <w:rsid w:val="00A34678"/>
    <w:rsid w:val="00A37A1A"/>
    <w:rsid w:val="00A40692"/>
    <w:rsid w:val="00A40C20"/>
    <w:rsid w:val="00A41CD6"/>
    <w:rsid w:val="00A4413F"/>
    <w:rsid w:val="00A44434"/>
    <w:rsid w:val="00A451C6"/>
    <w:rsid w:val="00A46803"/>
    <w:rsid w:val="00A50D11"/>
    <w:rsid w:val="00A50E71"/>
    <w:rsid w:val="00A52759"/>
    <w:rsid w:val="00A53670"/>
    <w:rsid w:val="00A53FC7"/>
    <w:rsid w:val="00A54579"/>
    <w:rsid w:val="00A57F77"/>
    <w:rsid w:val="00A60A6F"/>
    <w:rsid w:val="00A60DFC"/>
    <w:rsid w:val="00A60F9B"/>
    <w:rsid w:val="00A61013"/>
    <w:rsid w:val="00A613BF"/>
    <w:rsid w:val="00A614E2"/>
    <w:rsid w:val="00A65328"/>
    <w:rsid w:val="00A6550E"/>
    <w:rsid w:val="00A66F4B"/>
    <w:rsid w:val="00A70566"/>
    <w:rsid w:val="00A706D5"/>
    <w:rsid w:val="00A71F92"/>
    <w:rsid w:val="00A73369"/>
    <w:rsid w:val="00A74425"/>
    <w:rsid w:val="00A746E0"/>
    <w:rsid w:val="00A75203"/>
    <w:rsid w:val="00A75A88"/>
    <w:rsid w:val="00A75C23"/>
    <w:rsid w:val="00A7713C"/>
    <w:rsid w:val="00A77B43"/>
    <w:rsid w:val="00A80CBA"/>
    <w:rsid w:val="00A8171A"/>
    <w:rsid w:val="00A8306A"/>
    <w:rsid w:val="00A83168"/>
    <w:rsid w:val="00A83980"/>
    <w:rsid w:val="00A84C2B"/>
    <w:rsid w:val="00A84D0F"/>
    <w:rsid w:val="00A85125"/>
    <w:rsid w:val="00A85BE3"/>
    <w:rsid w:val="00A90E8D"/>
    <w:rsid w:val="00A915D9"/>
    <w:rsid w:val="00A916EC"/>
    <w:rsid w:val="00A9561D"/>
    <w:rsid w:val="00A95BC2"/>
    <w:rsid w:val="00AA0EE4"/>
    <w:rsid w:val="00AA1774"/>
    <w:rsid w:val="00AA25C9"/>
    <w:rsid w:val="00AB13FC"/>
    <w:rsid w:val="00AB157F"/>
    <w:rsid w:val="00AB23DE"/>
    <w:rsid w:val="00AB43EC"/>
    <w:rsid w:val="00AB4EE7"/>
    <w:rsid w:val="00AC0051"/>
    <w:rsid w:val="00AC0962"/>
    <w:rsid w:val="00AC0BB0"/>
    <w:rsid w:val="00AC0FBD"/>
    <w:rsid w:val="00AC1C13"/>
    <w:rsid w:val="00AC34B1"/>
    <w:rsid w:val="00AC3E05"/>
    <w:rsid w:val="00AC3FFE"/>
    <w:rsid w:val="00AC5582"/>
    <w:rsid w:val="00AD0B7A"/>
    <w:rsid w:val="00AD456A"/>
    <w:rsid w:val="00AD4D92"/>
    <w:rsid w:val="00AD71A1"/>
    <w:rsid w:val="00AD774C"/>
    <w:rsid w:val="00AD7DF1"/>
    <w:rsid w:val="00AE0466"/>
    <w:rsid w:val="00AE16BA"/>
    <w:rsid w:val="00AE17E0"/>
    <w:rsid w:val="00AE5A39"/>
    <w:rsid w:val="00AE5C83"/>
    <w:rsid w:val="00AE68CC"/>
    <w:rsid w:val="00AE7108"/>
    <w:rsid w:val="00AE7972"/>
    <w:rsid w:val="00AF0A92"/>
    <w:rsid w:val="00AF0A96"/>
    <w:rsid w:val="00AF1FFB"/>
    <w:rsid w:val="00AF4BC7"/>
    <w:rsid w:val="00AF5FE6"/>
    <w:rsid w:val="00AF70F0"/>
    <w:rsid w:val="00AF7201"/>
    <w:rsid w:val="00AF757F"/>
    <w:rsid w:val="00AF7963"/>
    <w:rsid w:val="00B0310E"/>
    <w:rsid w:val="00B03951"/>
    <w:rsid w:val="00B03F7D"/>
    <w:rsid w:val="00B04533"/>
    <w:rsid w:val="00B057E9"/>
    <w:rsid w:val="00B061FC"/>
    <w:rsid w:val="00B0768E"/>
    <w:rsid w:val="00B07778"/>
    <w:rsid w:val="00B10BFF"/>
    <w:rsid w:val="00B14500"/>
    <w:rsid w:val="00B16A16"/>
    <w:rsid w:val="00B16CD3"/>
    <w:rsid w:val="00B20313"/>
    <w:rsid w:val="00B31489"/>
    <w:rsid w:val="00B31B5A"/>
    <w:rsid w:val="00B32A8C"/>
    <w:rsid w:val="00B33E16"/>
    <w:rsid w:val="00B35583"/>
    <w:rsid w:val="00B35CB3"/>
    <w:rsid w:val="00B3612B"/>
    <w:rsid w:val="00B367E6"/>
    <w:rsid w:val="00B3696A"/>
    <w:rsid w:val="00B36FA7"/>
    <w:rsid w:val="00B40829"/>
    <w:rsid w:val="00B41128"/>
    <w:rsid w:val="00B423E6"/>
    <w:rsid w:val="00B42E22"/>
    <w:rsid w:val="00B44099"/>
    <w:rsid w:val="00B45318"/>
    <w:rsid w:val="00B50F5C"/>
    <w:rsid w:val="00B51938"/>
    <w:rsid w:val="00B51B44"/>
    <w:rsid w:val="00B5228C"/>
    <w:rsid w:val="00B527B9"/>
    <w:rsid w:val="00B52D81"/>
    <w:rsid w:val="00B545F7"/>
    <w:rsid w:val="00B54F22"/>
    <w:rsid w:val="00B56166"/>
    <w:rsid w:val="00B572AA"/>
    <w:rsid w:val="00B577D7"/>
    <w:rsid w:val="00B600D8"/>
    <w:rsid w:val="00B6029F"/>
    <w:rsid w:val="00B62C8A"/>
    <w:rsid w:val="00B62D09"/>
    <w:rsid w:val="00B63199"/>
    <w:rsid w:val="00B6490B"/>
    <w:rsid w:val="00B64BDC"/>
    <w:rsid w:val="00B64F39"/>
    <w:rsid w:val="00B67252"/>
    <w:rsid w:val="00B729E1"/>
    <w:rsid w:val="00B75244"/>
    <w:rsid w:val="00B77A7D"/>
    <w:rsid w:val="00B80D20"/>
    <w:rsid w:val="00B8360D"/>
    <w:rsid w:val="00B846EF"/>
    <w:rsid w:val="00B84744"/>
    <w:rsid w:val="00B84AFE"/>
    <w:rsid w:val="00B87D5E"/>
    <w:rsid w:val="00B90066"/>
    <w:rsid w:val="00B901B6"/>
    <w:rsid w:val="00B919FA"/>
    <w:rsid w:val="00B92243"/>
    <w:rsid w:val="00B92592"/>
    <w:rsid w:val="00B92796"/>
    <w:rsid w:val="00B92B63"/>
    <w:rsid w:val="00BA0192"/>
    <w:rsid w:val="00BA25BC"/>
    <w:rsid w:val="00BA3CFB"/>
    <w:rsid w:val="00BA4458"/>
    <w:rsid w:val="00BA45A7"/>
    <w:rsid w:val="00BA54CC"/>
    <w:rsid w:val="00BA711D"/>
    <w:rsid w:val="00BA7A63"/>
    <w:rsid w:val="00BB00AC"/>
    <w:rsid w:val="00BB2224"/>
    <w:rsid w:val="00BB265A"/>
    <w:rsid w:val="00BB6586"/>
    <w:rsid w:val="00BB7A28"/>
    <w:rsid w:val="00BC0CF5"/>
    <w:rsid w:val="00BC1B44"/>
    <w:rsid w:val="00BC1DD7"/>
    <w:rsid w:val="00BC4628"/>
    <w:rsid w:val="00BC489F"/>
    <w:rsid w:val="00BC6A9C"/>
    <w:rsid w:val="00BD0B87"/>
    <w:rsid w:val="00BD3A46"/>
    <w:rsid w:val="00BD45D9"/>
    <w:rsid w:val="00BD4B23"/>
    <w:rsid w:val="00BD5197"/>
    <w:rsid w:val="00BD718F"/>
    <w:rsid w:val="00BE0F38"/>
    <w:rsid w:val="00BE1197"/>
    <w:rsid w:val="00BE1974"/>
    <w:rsid w:val="00BE30C0"/>
    <w:rsid w:val="00BE3FEC"/>
    <w:rsid w:val="00BE41EB"/>
    <w:rsid w:val="00BE4433"/>
    <w:rsid w:val="00BE48FA"/>
    <w:rsid w:val="00BE5052"/>
    <w:rsid w:val="00BE5112"/>
    <w:rsid w:val="00BE56D5"/>
    <w:rsid w:val="00BE61BF"/>
    <w:rsid w:val="00BE6B1E"/>
    <w:rsid w:val="00BE77F0"/>
    <w:rsid w:val="00BE7FA9"/>
    <w:rsid w:val="00BF2775"/>
    <w:rsid w:val="00BF2CB7"/>
    <w:rsid w:val="00BF3253"/>
    <w:rsid w:val="00BF5037"/>
    <w:rsid w:val="00BF5CA8"/>
    <w:rsid w:val="00BF6DDA"/>
    <w:rsid w:val="00C01117"/>
    <w:rsid w:val="00C01227"/>
    <w:rsid w:val="00C0224A"/>
    <w:rsid w:val="00C040F0"/>
    <w:rsid w:val="00C05E5C"/>
    <w:rsid w:val="00C07095"/>
    <w:rsid w:val="00C07414"/>
    <w:rsid w:val="00C07604"/>
    <w:rsid w:val="00C07B7D"/>
    <w:rsid w:val="00C13FD3"/>
    <w:rsid w:val="00C17334"/>
    <w:rsid w:val="00C22CE9"/>
    <w:rsid w:val="00C24A0F"/>
    <w:rsid w:val="00C26FA0"/>
    <w:rsid w:val="00C273F1"/>
    <w:rsid w:val="00C30DE1"/>
    <w:rsid w:val="00C31802"/>
    <w:rsid w:val="00C31EFA"/>
    <w:rsid w:val="00C329F2"/>
    <w:rsid w:val="00C32C04"/>
    <w:rsid w:val="00C333BB"/>
    <w:rsid w:val="00C36119"/>
    <w:rsid w:val="00C4067B"/>
    <w:rsid w:val="00C41A8E"/>
    <w:rsid w:val="00C4362F"/>
    <w:rsid w:val="00C447F5"/>
    <w:rsid w:val="00C45A63"/>
    <w:rsid w:val="00C45C20"/>
    <w:rsid w:val="00C51420"/>
    <w:rsid w:val="00C5173B"/>
    <w:rsid w:val="00C51CA3"/>
    <w:rsid w:val="00C52111"/>
    <w:rsid w:val="00C52400"/>
    <w:rsid w:val="00C5401C"/>
    <w:rsid w:val="00C54672"/>
    <w:rsid w:val="00C54FC4"/>
    <w:rsid w:val="00C550FA"/>
    <w:rsid w:val="00C568E3"/>
    <w:rsid w:val="00C57044"/>
    <w:rsid w:val="00C5769C"/>
    <w:rsid w:val="00C6003E"/>
    <w:rsid w:val="00C607CF"/>
    <w:rsid w:val="00C60905"/>
    <w:rsid w:val="00C6301A"/>
    <w:rsid w:val="00C64ED0"/>
    <w:rsid w:val="00C66E82"/>
    <w:rsid w:val="00C67279"/>
    <w:rsid w:val="00C709E4"/>
    <w:rsid w:val="00C710CA"/>
    <w:rsid w:val="00C71D40"/>
    <w:rsid w:val="00C71EE8"/>
    <w:rsid w:val="00C7206A"/>
    <w:rsid w:val="00C74903"/>
    <w:rsid w:val="00C755DD"/>
    <w:rsid w:val="00C80927"/>
    <w:rsid w:val="00C8187F"/>
    <w:rsid w:val="00C823F6"/>
    <w:rsid w:val="00C82F88"/>
    <w:rsid w:val="00C84A91"/>
    <w:rsid w:val="00C8789C"/>
    <w:rsid w:val="00C87D76"/>
    <w:rsid w:val="00C87FA7"/>
    <w:rsid w:val="00C93373"/>
    <w:rsid w:val="00C95BFA"/>
    <w:rsid w:val="00C96F98"/>
    <w:rsid w:val="00CA01AB"/>
    <w:rsid w:val="00CA0BDD"/>
    <w:rsid w:val="00CA2501"/>
    <w:rsid w:val="00CA26ED"/>
    <w:rsid w:val="00CA4AB7"/>
    <w:rsid w:val="00CA4EB6"/>
    <w:rsid w:val="00CA6438"/>
    <w:rsid w:val="00CB0663"/>
    <w:rsid w:val="00CB0B5F"/>
    <w:rsid w:val="00CB21BE"/>
    <w:rsid w:val="00CB3C8A"/>
    <w:rsid w:val="00CB3D7C"/>
    <w:rsid w:val="00CB3D8D"/>
    <w:rsid w:val="00CB4C7F"/>
    <w:rsid w:val="00CB5761"/>
    <w:rsid w:val="00CB73C0"/>
    <w:rsid w:val="00CB78A1"/>
    <w:rsid w:val="00CC02C5"/>
    <w:rsid w:val="00CC2800"/>
    <w:rsid w:val="00CC41EB"/>
    <w:rsid w:val="00CC4609"/>
    <w:rsid w:val="00CC46A9"/>
    <w:rsid w:val="00CC4897"/>
    <w:rsid w:val="00CC4AFB"/>
    <w:rsid w:val="00CC6855"/>
    <w:rsid w:val="00CC6A75"/>
    <w:rsid w:val="00CD1B94"/>
    <w:rsid w:val="00CD1E0E"/>
    <w:rsid w:val="00CD25BB"/>
    <w:rsid w:val="00CD4EA7"/>
    <w:rsid w:val="00CD6121"/>
    <w:rsid w:val="00CD778B"/>
    <w:rsid w:val="00CD7C72"/>
    <w:rsid w:val="00CE4D15"/>
    <w:rsid w:val="00CE5BC4"/>
    <w:rsid w:val="00CE6169"/>
    <w:rsid w:val="00CF1FBE"/>
    <w:rsid w:val="00CF23C4"/>
    <w:rsid w:val="00CF321D"/>
    <w:rsid w:val="00CF3A3E"/>
    <w:rsid w:val="00CF3EB3"/>
    <w:rsid w:val="00CF43A7"/>
    <w:rsid w:val="00CF5659"/>
    <w:rsid w:val="00CF5C48"/>
    <w:rsid w:val="00CF73E7"/>
    <w:rsid w:val="00D00E92"/>
    <w:rsid w:val="00D01A1A"/>
    <w:rsid w:val="00D02E95"/>
    <w:rsid w:val="00D03739"/>
    <w:rsid w:val="00D03DFD"/>
    <w:rsid w:val="00D043CD"/>
    <w:rsid w:val="00D054AA"/>
    <w:rsid w:val="00D06196"/>
    <w:rsid w:val="00D0797E"/>
    <w:rsid w:val="00D07A2D"/>
    <w:rsid w:val="00D07BFB"/>
    <w:rsid w:val="00D07CCB"/>
    <w:rsid w:val="00D11640"/>
    <w:rsid w:val="00D119D6"/>
    <w:rsid w:val="00D13F97"/>
    <w:rsid w:val="00D146C8"/>
    <w:rsid w:val="00D14F1B"/>
    <w:rsid w:val="00D16444"/>
    <w:rsid w:val="00D17A08"/>
    <w:rsid w:val="00D20790"/>
    <w:rsid w:val="00D20C70"/>
    <w:rsid w:val="00D20F37"/>
    <w:rsid w:val="00D216FA"/>
    <w:rsid w:val="00D237F6"/>
    <w:rsid w:val="00D2495A"/>
    <w:rsid w:val="00D25904"/>
    <w:rsid w:val="00D26132"/>
    <w:rsid w:val="00D26C03"/>
    <w:rsid w:val="00D27A5A"/>
    <w:rsid w:val="00D304FA"/>
    <w:rsid w:val="00D31241"/>
    <w:rsid w:val="00D31533"/>
    <w:rsid w:val="00D324F4"/>
    <w:rsid w:val="00D35137"/>
    <w:rsid w:val="00D35167"/>
    <w:rsid w:val="00D3520F"/>
    <w:rsid w:val="00D35C4E"/>
    <w:rsid w:val="00D36773"/>
    <w:rsid w:val="00D41CC8"/>
    <w:rsid w:val="00D4222B"/>
    <w:rsid w:val="00D4373C"/>
    <w:rsid w:val="00D43BCC"/>
    <w:rsid w:val="00D4433A"/>
    <w:rsid w:val="00D449B3"/>
    <w:rsid w:val="00D44A5A"/>
    <w:rsid w:val="00D44B04"/>
    <w:rsid w:val="00D46075"/>
    <w:rsid w:val="00D50D49"/>
    <w:rsid w:val="00D51676"/>
    <w:rsid w:val="00D522F7"/>
    <w:rsid w:val="00D5292B"/>
    <w:rsid w:val="00D54B66"/>
    <w:rsid w:val="00D6275D"/>
    <w:rsid w:val="00D62780"/>
    <w:rsid w:val="00D6290F"/>
    <w:rsid w:val="00D64B4D"/>
    <w:rsid w:val="00D64E68"/>
    <w:rsid w:val="00D66595"/>
    <w:rsid w:val="00D7092B"/>
    <w:rsid w:val="00D712FE"/>
    <w:rsid w:val="00D723FC"/>
    <w:rsid w:val="00D72F1B"/>
    <w:rsid w:val="00D73285"/>
    <w:rsid w:val="00D73A68"/>
    <w:rsid w:val="00D743AA"/>
    <w:rsid w:val="00D752AB"/>
    <w:rsid w:val="00D77BE4"/>
    <w:rsid w:val="00D80B5B"/>
    <w:rsid w:val="00D80E70"/>
    <w:rsid w:val="00D82ECB"/>
    <w:rsid w:val="00D83AE5"/>
    <w:rsid w:val="00D8521B"/>
    <w:rsid w:val="00D85EB9"/>
    <w:rsid w:val="00D86DED"/>
    <w:rsid w:val="00D8782E"/>
    <w:rsid w:val="00D9406C"/>
    <w:rsid w:val="00D9416F"/>
    <w:rsid w:val="00D94ADE"/>
    <w:rsid w:val="00D95781"/>
    <w:rsid w:val="00DA286E"/>
    <w:rsid w:val="00DA469B"/>
    <w:rsid w:val="00DA6BF6"/>
    <w:rsid w:val="00DA7164"/>
    <w:rsid w:val="00DA768D"/>
    <w:rsid w:val="00DA7AA9"/>
    <w:rsid w:val="00DB108B"/>
    <w:rsid w:val="00DB12D9"/>
    <w:rsid w:val="00DB1AFD"/>
    <w:rsid w:val="00DB338D"/>
    <w:rsid w:val="00DB4737"/>
    <w:rsid w:val="00DB4A59"/>
    <w:rsid w:val="00DB4A61"/>
    <w:rsid w:val="00DB73C8"/>
    <w:rsid w:val="00DC27A5"/>
    <w:rsid w:val="00DC32CF"/>
    <w:rsid w:val="00DC4AEE"/>
    <w:rsid w:val="00DC4C86"/>
    <w:rsid w:val="00DC540C"/>
    <w:rsid w:val="00DC55E8"/>
    <w:rsid w:val="00DC7CF9"/>
    <w:rsid w:val="00DD0652"/>
    <w:rsid w:val="00DD33A9"/>
    <w:rsid w:val="00DD59A3"/>
    <w:rsid w:val="00DD5C52"/>
    <w:rsid w:val="00DD6BDB"/>
    <w:rsid w:val="00DE35BA"/>
    <w:rsid w:val="00DE4505"/>
    <w:rsid w:val="00DE45FA"/>
    <w:rsid w:val="00DE554C"/>
    <w:rsid w:val="00DE58CC"/>
    <w:rsid w:val="00DE649E"/>
    <w:rsid w:val="00DE7277"/>
    <w:rsid w:val="00DF1278"/>
    <w:rsid w:val="00DF21F3"/>
    <w:rsid w:val="00DF34F0"/>
    <w:rsid w:val="00DF510C"/>
    <w:rsid w:val="00DF5721"/>
    <w:rsid w:val="00DF7D98"/>
    <w:rsid w:val="00E01007"/>
    <w:rsid w:val="00E043A9"/>
    <w:rsid w:val="00E0459E"/>
    <w:rsid w:val="00E04C48"/>
    <w:rsid w:val="00E06A09"/>
    <w:rsid w:val="00E11670"/>
    <w:rsid w:val="00E13A4D"/>
    <w:rsid w:val="00E14C5D"/>
    <w:rsid w:val="00E14C80"/>
    <w:rsid w:val="00E15F1A"/>
    <w:rsid w:val="00E16244"/>
    <w:rsid w:val="00E168E5"/>
    <w:rsid w:val="00E16BB4"/>
    <w:rsid w:val="00E1705C"/>
    <w:rsid w:val="00E220A0"/>
    <w:rsid w:val="00E23B6D"/>
    <w:rsid w:val="00E26471"/>
    <w:rsid w:val="00E30F2F"/>
    <w:rsid w:val="00E31059"/>
    <w:rsid w:val="00E32154"/>
    <w:rsid w:val="00E34168"/>
    <w:rsid w:val="00E36FD3"/>
    <w:rsid w:val="00E37114"/>
    <w:rsid w:val="00E42F9B"/>
    <w:rsid w:val="00E45982"/>
    <w:rsid w:val="00E460CE"/>
    <w:rsid w:val="00E50C72"/>
    <w:rsid w:val="00E5125E"/>
    <w:rsid w:val="00E51365"/>
    <w:rsid w:val="00E56E88"/>
    <w:rsid w:val="00E571F8"/>
    <w:rsid w:val="00E60C62"/>
    <w:rsid w:val="00E63189"/>
    <w:rsid w:val="00E63E1D"/>
    <w:rsid w:val="00E640D0"/>
    <w:rsid w:val="00E650EE"/>
    <w:rsid w:val="00E6732D"/>
    <w:rsid w:val="00E676AC"/>
    <w:rsid w:val="00E7095B"/>
    <w:rsid w:val="00E70E15"/>
    <w:rsid w:val="00E719FF"/>
    <w:rsid w:val="00E71CA9"/>
    <w:rsid w:val="00E72295"/>
    <w:rsid w:val="00E74A0A"/>
    <w:rsid w:val="00E76540"/>
    <w:rsid w:val="00E76A7E"/>
    <w:rsid w:val="00E77075"/>
    <w:rsid w:val="00E77A0B"/>
    <w:rsid w:val="00E8065B"/>
    <w:rsid w:val="00E8100A"/>
    <w:rsid w:val="00E8172A"/>
    <w:rsid w:val="00E82691"/>
    <w:rsid w:val="00E83CC5"/>
    <w:rsid w:val="00E86133"/>
    <w:rsid w:val="00E866F6"/>
    <w:rsid w:val="00E86AC9"/>
    <w:rsid w:val="00E908CA"/>
    <w:rsid w:val="00E92690"/>
    <w:rsid w:val="00E930C8"/>
    <w:rsid w:val="00E94EC8"/>
    <w:rsid w:val="00E97053"/>
    <w:rsid w:val="00EA0DAF"/>
    <w:rsid w:val="00EA1455"/>
    <w:rsid w:val="00EA2897"/>
    <w:rsid w:val="00EA3CED"/>
    <w:rsid w:val="00EA405B"/>
    <w:rsid w:val="00EA704B"/>
    <w:rsid w:val="00EA7DE6"/>
    <w:rsid w:val="00EB0C0C"/>
    <w:rsid w:val="00EB30BD"/>
    <w:rsid w:val="00EB34DF"/>
    <w:rsid w:val="00EB3997"/>
    <w:rsid w:val="00EB6641"/>
    <w:rsid w:val="00EB73F1"/>
    <w:rsid w:val="00EC118C"/>
    <w:rsid w:val="00EC1A6C"/>
    <w:rsid w:val="00EC1E0C"/>
    <w:rsid w:val="00EC2D48"/>
    <w:rsid w:val="00EC3601"/>
    <w:rsid w:val="00EC3C18"/>
    <w:rsid w:val="00EC521E"/>
    <w:rsid w:val="00EC5476"/>
    <w:rsid w:val="00EC5F7F"/>
    <w:rsid w:val="00EC7168"/>
    <w:rsid w:val="00EC7D3F"/>
    <w:rsid w:val="00EC7F32"/>
    <w:rsid w:val="00ED3DD2"/>
    <w:rsid w:val="00ED4CB5"/>
    <w:rsid w:val="00ED5EBB"/>
    <w:rsid w:val="00ED646F"/>
    <w:rsid w:val="00EE077F"/>
    <w:rsid w:val="00EE0865"/>
    <w:rsid w:val="00EE0E46"/>
    <w:rsid w:val="00EE4903"/>
    <w:rsid w:val="00EE675C"/>
    <w:rsid w:val="00EE76F8"/>
    <w:rsid w:val="00EF043C"/>
    <w:rsid w:val="00EF05C0"/>
    <w:rsid w:val="00EF08F7"/>
    <w:rsid w:val="00EF31D5"/>
    <w:rsid w:val="00EF5471"/>
    <w:rsid w:val="00F003B5"/>
    <w:rsid w:val="00F041DC"/>
    <w:rsid w:val="00F0580F"/>
    <w:rsid w:val="00F05C22"/>
    <w:rsid w:val="00F06461"/>
    <w:rsid w:val="00F1156C"/>
    <w:rsid w:val="00F11CB0"/>
    <w:rsid w:val="00F12815"/>
    <w:rsid w:val="00F134CC"/>
    <w:rsid w:val="00F151EE"/>
    <w:rsid w:val="00F15387"/>
    <w:rsid w:val="00F1621D"/>
    <w:rsid w:val="00F16FEF"/>
    <w:rsid w:val="00F20634"/>
    <w:rsid w:val="00F2132C"/>
    <w:rsid w:val="00F21ED0"/>
    <w:rsid w:val="00F22230"/>
    <w:rsid w:val="00F22290"/>
    <w:rsid w:val="00F2341C"/>
    <w:rsid w:val="00F2512C"/>
    <w:rsid w:val="00F257BC"/>
    <w:rsid w:val="00F27122"/>
    <w:rsid w:val="00F31B06"/>
    <w:rsid w:val="00F32534"/>
    <w:rsid w:val="00F33004"/>
    <w:rsid w:val="00F35161"/>
    <w:rsid w:val="00F3539F"/>
    <w:rsid w:val="00F40F9C"/>
    <w:rsid w:val="00F413F9"/>
    <w:rsid w:val="00F438AA"/>
    <w:rsid w:val="00F45402"/>
    <w:rsid w:val="00F45C00"/>
    <w:rsid w:val="00F468EF"/>
    <w:rsid w:val="00F46F0A"/>
    <w:rsid w:val="00F51276"/>
    <w:rsid w:val="00F51427"/>
    <w:rsid w:val="00F5368F"/>
    <w:rsid w:val="00F54426"/>
    <w:rsid w:val="00F552CA"/>
    <w:rsid w:val="00F55323"/>
    <w:rsid w:val="00F569D9"/>
    <w:rsid w:val="00F56CCD"/>
    <w:rsid w:val="00F57A41"/>
    <w:rsid w:val="00F57A77"/>
    <w:rsid w:val="00F618F6"/>
    <w:rsid w:val="00F64ABE"/>
    <w:rsid w:val="00F64B8E"/>
    <w:rsid w:val="00F66B55"/>
    <w:rsid w:val="00F72005"/>
    <w:rsid w:val="00F72E69"/>
    <w:rsid w:val="00F731DE"/>
    <w:rsid w:val="00F738A9"/>
    <w:rsid w:val="00F7413F"/>
    <w:rsid w:val="00F757A9"/>
    <w:rsid w:val="00F75851"/>
    <w:rsid w:val="00F75C8B"/>
    <w:rsid w:val="00F76EBA"/>
    <w:rsid w:val="00F77BBA"/>
    <w:rsid w:val="00F81074"/>
    <w:rsid w:val="00F8183E"/>
    <w:rsid w:val="00F840A5"/>
    <w:rsid w:val="00F8579D"/>
    <w:rsid w:val="00F8590B"/>
    <w:rsid w:val="00F868FD"/>
    <w:rsid w:val="00F91EA9"/>
    <w:rsid w:val="00F92E7A"/>
    <w:rsid w:val="00F941D3"/>
    <w:rsid w:val="00F946A0"/>
    <w:rsid w:val="00F94B04"/>
    <w:rsid w:val="00F952D3"/>
    <w:rsid w:val="00F95441"/>
    <w:rsid w:val="00F95694"/>
    <w:rsid w:val="00F9578F"/>
    <w:rsid w:val="00FA065B"/>
    <w:rsid w:val="00FA115F"/>
    <w:rsid w:val="00FA2205"/>
    <w:rsid w:val="00FA30FA"/>
    <w:rsid w:val="00FA4842"/>
    <w:rsid w:val="00FA48C5"/>
    <w:rsid w:val="00FA51E7"/>
    <w:rsid w:val="00FA68B3"/>
    <w:rsid w:val="00FA6BA2"/>
    <w:rsid w:val="00FA7689"/>
    <w:rsid w:val="00FB0A5C"/>
    <w:rsid w:val="00FB0AF5"/>
    <w:rsid w:val="00FB0B09"/>
    <w:rsid w:val="00FB0C91"/>
    <w:rsid w:val="00FB0E4B"/>
    <w:rsid w:val="00FB1BD8"/>
    <w:rsid w:val="00FB1FE6"/>
    <w:rsid w:val="00FB23AF"/>
    <w:rsid w:val="00FB256A"/>
    <w:rsid w:val="00FB45B7"/>
    <w:rsid w:val="00FC1B29"/>
    <w:rsid w:val="00FC6666"/>
    <w:rsid w:val="00FC6FB3"/>
    <w:rsid w:val="00FD021E"/>
    <w:rsid w:val="00FD148D"/>
    <w:rsid w:val="00FD251A"/>
    <w:rsid w:val="00FD2DC1"/>
    <w:rsid w:val="00FD2F61"/>
    <w:rsid w:val="00FD331F"/>
    <w:rsid w:val="00FD4088"/>
    <w:rsid w:val="00FD4E2F"/>
    <w:rsid w:val="00FD78C9"/>
    <w:rsid w:val="00FE16AF"/>
    <w:rsid w:val="00FE2C2E"/>
    <w:rsid w:val="00FE3C46"/>
    <w:rsid w:val="00FE42F9"/>
    <w:rsid w:val="00FE432C"/>
    <w:rsid w:val="00FE57E7"/>
    <w:rsid w:val="00FE5CB0"/>
    <w:rsid w:val="00FE6BAF"/>
    <w:rsid w:val="00FF0D30"/>
    <w:rsid w:val="00FF1676"/>
    <w:rsid w:val="00FF4AB1"/>
    <w:rsid w:val="00FF671E"/>
    <w:rsid w:val="00FF73CA"/>
    <w:rsid w:val="00FF7815"/>
    <w:rsid w:val="00FF7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8"/>
    <o:shapelayout v:ext="edit">
      <o:idmap v:ext="edit" data="1"/>
    </o:shapelayout>
  </w:shapeDefaults>
  <w:decimalSymbol w:val="."/>
  <w:listSeparator w:val=";"/>
  <w14:docId w14:val="02E12A11"/>
  <w15:docId w15:val="{03ED3011-70B3-4ACA-B48E-28AB6E86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04"/>
    <w:pPr>
      <w:widowControl w:val="0"/>
      <w:suppressAutoHyphens/>
      <w:spacing w:line="276" w:lineRule="auto"/>
      <w:ind w:firstLine="1068"/>
      <w:jc w:val="both"/>
    </w:pPr>
    <w:rPr>
      <w:rFonts w:ascii="Bell MT" w:eastAsia="Calibri" w:hAnsi="Bell MT" w:cs="Calibri"/>
      <w:sz w:val="22"/>
      <w:szCs w:val="22"/>
      <w:lang w:eastAsia="ar-SA"/>
    </w:rPr>
  </w:style>
  <w:style w:type="paragraph" w:styleId="Titre1">
    <w:name w:val="heading 1"/>
    <w:basedOn w:val="Normal"/>
    <w:next w:val="Normal"/>
    <w:qFormat/>
    <w:rsid w:val="00EB73F1"/>
    <w:pPr>
      <w:keepNext/>
      <w:tabs>
        <w:tab w:val="num" w:pos="0"/>
      </w:tabs>
      <w:spacing w:before="240" w:after="60"/>
      <w:ind w:firstLine="0"/>
      <w:outlineLvl w:val="0"/>
    </w:pPr>
    <w:rPr>
      <w:rFonts w:ascii="Arial" w:hAnsi="Arial" w:cs="Arial"/>
      <w:b/>
      <w:bCs/>
      <w:kern w:val="1"/>
      <w:sz w:val="32"/>
      <w:szCs w:val="32"/>
    </w:rPr>
  </w:style>
  <w:style w:type="paragraph" w:styleId="Titre2">
    <w:name w:val="heading 2"/>
    <w:next w:val="Corpsdetexte"/>
    <w:qFormat/>
    <w:rsid w:val="00055365"/>
    <w:pPr>
      <w:suppressAutoHyphens/>
      <w:jc w:val="both"/>
      <w:outlineLvl w:val="1"/>
    </w:pPr>
    <w:rPr>
      <w:rFonts w:cs="Calibri"/>
      <w:i/>
      <w:iCs/>
      <w:kern w:val="1"/>
      <w:sz w:val="32"/>
      <w:szCs w:val="32"/>
      <w:u w:val="single"/>
      <w:lang w:eastAsia="ar-SA"/>
    </w:rPr>
  </w:style>
  <w:style w:type="paragraph" w:styleId="Titre3">
    <w:name w:val="heading 3"/>
    <w:basedOn w:val="Normal"/>
    <w:next w:val="Normal"/>
    <w:qFormat/>
    <w:rsid w:val="00EB73F1"/>
    <w:pPr>
      <w:keepNext/>
      <w:numPr>
        <w:ilvl w:val="2"/>
        <w:numId w:val="1"/>
      </w:numPr>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sid w:val="00EB73F1"/>
    <w:rPr>
      <w:rFonts w:ascii="Symbol" w:hAnsi="Symbol" w:cs="Times New Roman"/>
    </w:rPr>
  </w:style>
  <w:style w:type="character" w:customStyle="1" w:styleId="WW8Num5z1">
    <w:name w:val="WW8Num5z1"/>
    <w:rsid w:val="00EB73F1"/>
    <w:rPr>
      <w:rFonts w:ascii="Courier New" w:hAnsi="Courier New" w:cs="Courier New"/>
    </w:rPr>
  </w:style>
  <w:style w:type="character" w:customStyle="1" w:styleId="WW8Num5z2">
    <w:name w:val="WW8Num5z2"/>
    <w:rsid w:val="00EB73F1"/>
    <w:rPr>
      <w:rFonts w:ascii="Wingdings" w:hAnsi="Wingdings"/>
    </w:rPr>
  </w:style>
  <w:style w:type="character" w:customStyle="1" w:styleId="WW8Num5z3">
    <w:name w:val="WW8Num5z3"/>
    <w:rsid w:val="00EB73F1"/>
    <w:rPr>
      <w:rFonts w:ascii="Symbol" w:hAnsi="Symbol"/>
    </w:rPr>
  </w:style>
  <w:style w:type="character" w:customStyle="1" w:styleId="Absatz-Standardschriftart">
    <w:name w:val="Absatz-Standardschriftart"/>
    <w:rsid w:val="00EB73F1"/>
  </w:style>
  <w:style w:type="character" w:customStyle="1" w:styleId="WW-Absatz-Standardschriftart">
    <w:name w:val="WW-Absatz-Standardschriftart"/>
    <w:rsid w:val="00EB73F1"/>
  </w:style>
  <w:style w:type="character" w:customStyle="1" w:styleId="WW8Num1z0">
    <w:name w:val="WW8Num1z0"/>
    <w:rsid w:val="00EB73F1"/>
    <w:rPr>
      <w:rFonts w:ascii="Symbol" w:hAnsi="Symbol"/>
    </w:rPr>
  </w:style>
  <w:style w:type="character" w:customStyle="1" w:styleId="WW8Num2z0">
    <w:name w:val="WW8Num2z0"/>
    <w:rsid w:val="00EB73F1"/>
    <w:rPr>
      <w:rFonts w:ascii="Calibri" w:eastAsia="Calibri" w:hAnsi="Calibri" w:cs="Times New Roman"/>
    </w:rPr>
  </w:style>
  <w:style w:type="character" w:customStyle="1" w:styleId="WW8Num2z1">
    <w:name w:val="WW8Num2z1"/>
    <w:rsid w:val="00EB73F1"/>
    <w:rPr>
      <w:rFonts w:ascii="Courier New" w:hAnsi="Courier New" w:cs="Courier New"/>
    </w:rPr>
  </w:style>
  <w:style w:type="character" w:customStyle="1" w:styleId="WW8Num2z2">
    <w:name w:val="WW8Num2z2"/>
    <w:rsid w:val="00EB73F1"/>
    <w:rPr>
      <w:rFonts w:ascii="Wingdings" w:hAnsi="Wingdings"/>
    </w:rPr>
  </w:style>
  <w:style w:type="character" w:customStyle="1" w:styleId="WW8Num2z3">
    <w:name w:val="WW8Num2z3"/>
    <w:rsid w:val="00EB73F1"/>
    <w:rPr>
      <w:rFonts w:ascii="Symbol" w:hAnsi="Symbol"/>
    </w:rPr>
  </w:style>
  <w:style w:type="character" w:customStyle="1" w:styleId="WW8Num3z0">
    <w:name w:val="WW8Num3z0"/>
    <w:rsid w:val="00EB73F1"/>
    <w:rPr>
      <w:rFonts w:ascii="Symbol" w:eastAsia="Calibri" w:hAnsi="Symbol" w:cs="Times New Roman"/>
    </w:rPr>
  </w:style>
  <w:style w:type="character" w:customStyle="1" w:styleId="WW8Num3z1">
    <w:name w:val="WW8Num3z1"/>
    <w:rsid w:val="00EB73F1"/>
    <w:rPr>
      <w:rFonts w:ascii="Courier New" w:hAnsi="Courier New" w:cs="Courier New"/>
    </w:rPr>
  </w:style>
  <w:style w:type="character" w:customStyle="1" w:styleId="WW8Num3z2">
    <w:name w:val="WW8Num3z2"/>
    <w:rsid w:val="00EB73F1"/>
    <w:rPr>
      <w:rFonts w:ascii="Wingdings" w:hAnsi="Wingdings"/>
    </w:rPr>
  </w:style>
  <w:style w:type="character" w:customStyle="1" w:styleId="WW8Num3z3">
    <w:name w:val="WW8Num3z3"/>
    <w:rsid w:val="00EB73F1"/>
    <w:rPr>
      <w:rFonts w:ascii="Symbol" w:hAnsi="Symbol"/>
    </w:rPr>
  </w:style>
  <w:style w:type="character" w:customStyle="1" w:styleId="WW8Num6z0">
    <w:name w:val="WW8Num6z0"/>
    <w:rsid w:val="00EB73F1"/>
    <w:rPr>
      <w:rFonts w:ascii="Calibri" w:eastAsia="Calibri" w:hAnsi="Calibri" w:cs="Times New Roman"/>
    </w:rPr>
  </w:style>
  <w:style w:type="character" w:customStyle="1" w:styleId="WW8Num6z1">
    <w:name w:val="WW8Num6z1"/>
    <w:rsid w:val="00EB73F1"/>
    <w:rPr>
      <w:rFonts w:ascii="Courier New" w:hAnsi="Courier New" w:cs="Courier New"/>
    </w:rPr>
  </w:style>
  <w:style w:type="character" w:customStyle="1" w:styleId="WW8Num6z2">
    <w:name w:val="WW8Num6z2"/>
    <w:rsid w:val="00EB73F1"/>
    <w:rPr>
      <w:rFonts w:ascii="Wingdings" w:hAnsi="Wingdings"/>
    </w:rPr>
  </w:style>
  <w:style w:type="character" w:customStyle="1" w:styleId="WW8Num6z3">
    <w:name w:val="WW8Num6z3"/>
    <w:rsid w:val="00EB73F1"/>
    <w:rPr>
      <w:rFonts w:ascii="Symbol" w:hAnsi="Symbol"/>
    </w:rPr>
  </w:style>
  <w:style w:type="character" w:customStyle="1" w:styleId="WW8Num8z0">
    <w:name w:val="WW8Num8z0"/>
    <w:rsid w:val="00EB73F1"/>
    <w:rPr>
      <w:rFonts w:ascii="Symbol" w:eastAsia="Calibri" w:hAnsi="Symbol" w:cs="Times New Roman"/>
    </w:rPr>
  </w:style>
  <w:style w:type="character" w:customStyle="1" w:styleId="WW8Num8z1">
    <w:name w:val="WW8Num8z1"/>
    <w:rsid w:val="00EB73F1"/>
    <w:rPr>
      <w:rFonts w:ascii="Courier New" w:hAnsi="Courier New" w:cs="Courier New"/>
    </w:rPr>
  </w:style>
  <w:style w:type="character" w:customStyle="1" w:styleId="WW8Num8z2">
    <w:name w:val="WW8Num8z2"/>
    <w:rsid w:val="00EB73F1"/>
    <w:rPr>
      <w:rFonts w:ascii="Wingdings" w:hAnsi="Wingdings"/>
    </w:rPr>
  </w:style>
  <w:style w:type="character" w:customStyle="1" w:styleId="WW8Num8z3">
    <w:name w:val="WW8Num8z3"/>
    <w:rsid w:val="00EB73F1"/>
    <w:rPr>
      <w:rFonts w:ascii="Symbol" w:hAnsi="Symbol"/>
    </w:rPr>
  </w:style>
  <w:style w:type="character" w:customStyle="1" w:styleId="WW8Num9z0">
    <w:name w:val="WW8Num9z0"/>
    <w:rsid w:val="00EB73F1"/>
    <w:rPr>
      <w:rFonts w:ascii="Symbol" w:eastAsia="Calibri" w:hAnsi="Symbol" w:cs="Times New Roman"/>
      <w:b/>
      <w:i/>
      <w:sz w:val="24"/>
    </w:rPr>
  </w:style>
  <w:style w:type="character" w:customStyle="1" w:styleId="WW8Num9z1">
    <w:name w:val="WW8Num9z1"/>
    <w:rsid w:val="00EB73F1"/>
    <w:rPr>
      <w:rFonts w:ascii="Courier New" w:hAnsi="Courier New" w:cs="Courier New"/>
    </w:rPr>
  </w:style>
  <w:style w:type="character" w:customStyle="1" w:styleId="WW8Num9z2">
    <w:name w:val="WW8Num9z2"/>
    <w:rsid w:val="00EB73F1"/>
    <w:rPr>
      <w:rFonts w:ascii="Wingdings" w:hAnsi="Wingdings"/>
    </w:rPr>
  </w:style>
  <w:style w:type="character" w:customStyle="1" w:styleId="WW8Num9z3">
    <w:name w:val="WW8Num9z3"/>
    <w:rsid w:val="00EB73F1"/>
    <w:rPr>
      <w:rFonts w:ascii="Symbol" w:hAnsi="Symbol"/>
    </w:rPr>
  </w:style>
  <w:style w:type="character" w:customStyle="1" w:styleId="WW8Num10z0">
    <w:name w:val="WW8Num10z0"/>
    <w:rsid w:val="00EB73F1"/>
    <w:rPr>
      <w:rFonts w:ascii="Bell MT" w:eastAsia="Times New Roman" w:hAnsi="Bell MT" w:cs="Times New Roman"/>
    </w:rPr>
  </w:style>
  <w:style w:type="character" w:customStyle="1" w:styleId="WW8Num10z1">
    <w:name w:val="WW8Num10z1"/>
    <w:rsid w:val="00EB73F1"/>
    <w:rPr>
      <w:rFonts w:ascii="Courier New" w:hAnsi="Courier New" w:cs="Courier New"/>
    </w:rPr>
  </w:style>
  <w:style w:type="character" w:customStyle="1" w:styleId="WW8Num10z2">
    <w:name w:val="WW8Num10z2"/>
    <w:rsid w:val="00EB73F1"/>
    <w:rPr>
      <w:rFonts w:ascii="Wingdings" w:hAnsi="Wingdings"/>
    </w:rPr>
  </w:style>
  <w:style w:type="character" w:customStyle="1" w:styleId="WW8Num10z3">
    <w:name w:val="WW8Num10z3"/>
    <w:rsid w:val="00EB73F1"/>
    <w:rPr>
      <w:rFonts w:ascii="Symbol" w:hAnsi="Symbol"/>
    </w:rPr>
  </w:style>
  <w:style w:type="character" w:customStyle="1" w:styleId="WW8Num11z0">
    <w:name w:val="WW8Num11z0"/>
    <w:rsid w:val="00EB73F1"/>
    <w:rPr>
      <w:rFonts w:ascii="Arial Narrow" w:eastAsia="Times New Roman" w:hAnsi="Arial Narrow" w:cs="Times New Roman"/>
    </w:rPr>
  </w:style>
  <w:style w:type="character" w:customStyle="1" w:styleId="WW8Num11z1">
    <w:name w:val="WW8Num11z1"/>
    <w:rsid w:val="00EB73F1"/>
    <w:rPr>
      <w:rFonts w:ascii="Courier New" w:hAnsi="Courier New" w:cs="Courier New"/>
    </w:rPr>
  </w:style>
  <w:style w:type="character" w:customStyle="1" w:styleId="WW8Num11z2">
    <w:name w:val="WW8Num11z2"/>
    <w:rsid w:val="00EB73F1"/>
    <w:rPr>
      <w:rFonts w:ascii="Wingdings" w:hAnsi="Wingdings"/>
    </w:rPr>
  </w:style>
  <w:style w:type="character" w:customStyle="1" w:styleId="WW8Num11z3">
    <w:name w:val="WW8Num11z3"/>
    <w:rsid w:val="00EB73F1"/>
    <w:rPr>
      <w:rFonts w:ascii="Symbol" w:hAnsi="Symbol"/>
    </w:rPr>
  </w:style>
  <w:style w:type="character" w:customStyle="1" w:styleId="WW8Num12z0">
    <w:name w:val="WW8Num12z0"/>
    <w:rsid w:val="00EB73F1"/>
    <w:rPr>
      <w:rFonts w:ascii="Symbol" w:eastAsia="Times New Roman" w:hAnsi="Symbol" w:cs="Times New Roman"/>
    </w:rPr>
  </w:style>
  <w:style w:type="character" w:customStyle="1" w:styleId="WW8Num12z1">
    <w:name w:val="WW8Num12z1"/>
    <w:rsid w:val="00EB73F1"/>
    <w:rPr>
      <w:rFonts w:ascii="Courier New" w:hAnsi="Courier New" w:cs="Courier New"/>
    </w:rPr>
  </w:style>
  <w:style w:type="character" w:customStyle="1" w:styleId="WW8Num12z2">
    <w:name w:val="WW8Num12z2"/>
    <w:rsid w:val="00EB73F1"/>
    <w:rPr>
      <w:rFonts w:ascii="Wingdings" w:hAnsi="Wingdings"/>
    </w:rPr>
  </w:style>
  <w:style w:type="character" w:customStyle="1" w:styleId="WW8Num12z3">
    <w:name w:val="WW8Num12z3"/>
    <w:rsid w:val="00EB73F1"/>
    <w:rPr>
      <w:rFonts w:ascii="Symbol" w:hAnsi="Symbol"/>
    </w:rPr>
  </w:style>
  <w:style w:type="character" w:customStyle="1" w:styleId="WW8Num13z0">
    <w:name w:val="WW8Num13z0"/>
    <w:rsid w:val="00EB73F1"/>
    <w:rPr>
      <w:rFonts w:ascii="Symbol" w:eastAsia="Times New Roman" w:hAnsi="Symbol" w:cs="Times New Roman"/>
    </w:rPr>
  </w:style>
  <w:style w:type="character" w:customStyle="1" w:styleId="WW8Num13z1">
    <w:name w:val="WW8Num13z1"/>
    <w:rsid w:val="00EB73F1"/>
    <w:rPr>
      <w:rFonts w:ascii="Courier New" w:hAnsi="Courier New" w:cs="Courier New"/>
    </w:rPr>
  </w:style>
  <w:style w:type="character" w:customStyle="1" w:styleId="WW8Num13z2">
    <w:name w:val="WW8Num13z2"/>
    <w:rsid w:val="00EB73F1"/>
    <w:rPr>
      <w:rFonts w:ascii="Wingdings" w:hAnsi="Wingdings"/>
    </w:rPr>
  </w:style>
  <w:style w:type="character" w:customStyle="1" w:styleId="WW8Num13z3">
    <w:name w:val="WW8Num13z3"/>
    <w:rsid w:val="00EB73F1"/>
    <w:rPr>
      <w:rFonts w:ascii="Symbol" w:hAnsi="Symbol"/>
    </w:rPr>
  </w:style>
  <w:style w:type="character" w:customStyle="1" w:styleId="WW8Num14z0">
    <w:name w:val="WW8Num14z0"/>
    <w:rsid w:val="00EB73F1"/>
    <w:rPr>
      <w:rFonts w:ascii="Symbol" w:eastAsia="Calibri" w:hAnsi="Symbol" w:cs="Times New Roman"/>
    </w:rPr>
  </w:style>
  <w:style w:type="character" w:customStyle="1" w:styleId="WW8Num14z1">
    <w:name w:val="WW8Num14z1"/>
    <w:rsid w:val="00EB73F1"/>
    <w:rPr>
      <w:rFonts w:ascii="Courier New" w:hAnsi="Courier New" w:cs="Courier New"/>
    </w:rPr>
  </w:style>
  <w:style w:type="character" w:customStyle="1" w:styleId="WW8Num14z2">
    <w:name w:val="WW8Num14z2"/>
    <w:rsid w:val="00EB73F1"/>
    <w:rPr>
      <w:rFonts w:ascii="Wingdings" w:hAnsi="Wingdings"/>
    </w:rPr>
  </w:style>
  <w:style w:type="character" w:customStyle="1" w:styleId="WW8Num14z3">
    <w:name w:val="WW8Num14z3"/>
    <w:rsid w:val="00EB73F1"/>
    <w:rPr>
      <w:rFonts w:ascii="Symbol" w:hAnsi="Symbol"/>
    </w:rPr>
  </w:style>
  <w:style w:type="character" w:customStyle="1" w:styleId="WW8Num15z0">
    <w:name w:val="WW8Num15z0"/>
    <w:rsid w:val="00EB73F1"/>
    <w:rPr>
      <w:rFonts w:ascii="Wingdings" w:hAnsi="Wingdings"/>
    </w:rPr>
  </w:style>
  <w:style w:type="character" w:customStyle="1" w:styleId="WW8Num15z1">
    <w:name w:val="WW8Num15z1"/>
    <w:rsid w:val="00EB73F1"/>
    <w:rPr>
      <w:rFonts w:ascii="Courier New" w:hAnsi="Courier New" w:cs="Courier New"/>
    </w:rPr>
  </w:style>
  <w:style w:type="character" w:customStyle="1" w:styleId="WW8Num15z3">
    <w:name w:val="WW8Num15z3"/>
    <w:rsid w:val="00EB73F1"/>
    <w:rPr>
      <w:rFonts w:ascii="Symbol" w:hAnsi="Symbol"/>
    </w:rPr>
  </w:style>
  <w:style w:type="character" w:customStyle="1" w:styleId="WW8Num17z0">
    <w:name w:val="WW8Num17z0"/>
    <w:rsid w:val="00EB73F1"/>
    <w:rPr>
      <w:rFonts w:ascii="Symbol" w:hAnsi="Symbol"/>
    </w:rPr>
  </w:style>
  <w:style w:type="character" w:customStyle="1" w:styleId="WW8Num18z0">
    <w:name w:val="WW8Num18z0"/>
    <w:rsid w:val="00EB73F1"/>
    <w:rPr>
      <w:rFonts w:ascii="Calibri" w:eastAsia="Calibri" w:hAnsi="Calibri" w:cs="Times New Roman"/>
    </w:rPr>
  </w:style>
  <w:style w:type="character" w:customStyle="1" w:styleId="WW8Num18z1">
    <w:name w:val="WW8Num18z1"/>
    <w:rsid w:val="00EB73F1"/>
    <w:rPr>
      <w:rFonts w:ascii="Courier New" w:hAnsi="Courier New" w:cs="Courier New"/>
    </w:rPr>
  </w:style>
  <w:style w:type="character" w:customStyle="1" w:styleId="WW8Num18z2">
    <w:name w:val="WW8Num18z2"/>
    <w:rsid w:val="00EB73F1"/>
    <w:rPr>
      <w:rFonts w:ascii="Wingdings" w:hAnsi="Wingdings"/>
    </w:rPr>
  </w:style>
  <w:style w:type="character" w:customStyle="1" w:styleId="WW8Num18z3">
    <w:name w:val="WW8Num18z3"/>
    <w:rsid w:val="00EB73F1"/>
    <w:rPr>
      <w:rFonts w:ascii="Symbol" w:hAnsi="Symbol"/>
    </w:rPr>
  </w:style>
  <w:style w:type="character" w:customStyle="1" w:styleId="WW8Num19z0">
    <w:name w:val="WW8Num19z0"/>
    <w:rsid w:val="00EB73F1"/>
    <w:rPr>
      <w:rFonts w:ascii="Calibri" w:eastAsia="Calibri" w:hAnsi="Calibri" w:cs="Times New Roman"/>
    </w:rPr>
  </w:style>
  <w:style w:type="character" w:customStyle="1" w:styleId="WW8Num19z1">
    <w:name w:val="WW8Num19z1"/>
    <w:rsid w:val="00EB73F1"/>
    <w:rPr>
      <w:rFonts w:ascii="Courier New" w:hAnsi="Courier New" w:cs="Courier New"/>
    </w:rPr>
  </w:style>
  <w:style w:type="character" w:customStyle="1" w:styleId="WW8Num19z2">
    <w:name w:val="WW8Num19z2"/>
    <w:rsid w:val="00EB73F1"/>
    <w:rPr>
      <w:rFonts w:ascii="Wingdings" w:hAnsi="Wingdings"/>
    </w:rPr>
  </w:style>
  <w:style w:type="character" w:customStyle="1" w:styleId="WW8Num19z3">
    <w:name w:val="WW8Num19z3"/>
    <w:rsid w:val="00EB73F1"/>
    <w:rPr>
      <w:rFonts w:ascii="Symbol" w:hAnsi="Symbol"/>
    </w:rPr>
  </w:style>
  <w:style w:type="character" w:customStyle="1" w:styleId="WW8Num20z0">
    <w:name w:val="WW8Num20z0"/>
    <w:rsid w:val="00EB73F1"/>
    <w:rPr>
      <w:rFonts w:ascii="Symbol" w:eastAsia="Calibri" w:hAnsi="Symbol" w:cs="Times New Roman"/>
    </w:rPr>
  </w:style>
  <w:style w:type="character" w:customStyle="1" w:styleId="WW8Num20z1">
    <w:name w:val="WW8Num20z1"/>
    <w:rsid w:val="00EB73F1"/>
    <w:rPr>
      <w:rFonts w:ascii="Courier New" w:hAnsi="Courier New" w:cs="Courier New"/>
    </w:rPr>
  </w:style>
  <w:style w:type="character" w:customStyle="1" w:styleId="WW8Num20z2">
    <w:name w:val="WW8Num20z2"/>
    <w:rsid w:val="00EB73F1"/>
    <w:rPr>
      <w:rFonts w:ascii="Wingdings" w:hAnsi="Wingdings"/>
    </w:rPr>
  </w:style>
  <w:style w:type="character" w:customStyle="1" w:styleId="WW8Num20z3">
    <w:name w:val="WW8Num20z3"/>
    <w:rsid w:val="00EB73F1"/>
    <w:rPr>
      <w:rFonts w:ascii="Symbol" w:hAnsi="Symbol"/>
    </w:rPr>
  </w:style>
  <w:style w:type="character" w:customStyle="1" w:styleId="WW8Num21z0">
    <w:name w:val="WW8Num21z0"/>
    <w:rsid w:val="00EB73F1"/>
    <w:rPr>
      <w:rFonts w:ascii="Bell MT" w:eastAsia="Calibri" w:hAnsi="Bell MT" w:cs="Times New Roman"/>
    </w:rPr>
  </w:style>
  <w:style w:type="character" w:customStyle="1" w:styleId="WW8Num21z1">
    <w:name w:val="WW8Num21z1"/>
    <w:rsid w:val="00EB73F1"/>
    <w:rPr>
      <w:rFonts w:ascii="Courier New" w:hAnsi="Courier New" w:cs="Courier New"/>
    </w:rPr>
  </w:style>
  <w:style w:type="character" w:customStyle="1" w:styleId="WW8Num21z2">
    <w:name w:val="WW8Num21z2"/>
    <w:rsid w:val="00EB73F1"/>
    <w:rPr>
      <w:rFonts w:ascii="Wingdings" w:hAnsi="Wingdings"/>
    </w:rPr>
  </w:style>
  <w:style w:type="character" w:customStyle="1" w:styleId="WW8Num21z3">
    <w:name w:val="WW8Num21z3"/>
    <w:rsid w:val="00EB73F1"/>
    <w:rPr>
      <w:rFonts w:ascii="Symbol" w:hAnsi="Symbol"/>
    </w:rPr>
  </w:style>
  <w:style w:type="character" w:customStyle="1" w:styleId="WW8Num22z0">
    <w:name w:val="WW8Num22z0"/>
    <w:rsid w:val="00EB73F1"/>
    <w:rPr>
      <w:rFonts w:ascii="Franklin Gothic Book" w:hAnsi="Franklin Gothic Book"/>
      <w:color w:val="000000"/>
    </w:rPr>
  </w:style>
  <w:style w:type="character" w:customStyle="1" w:styleId="WW8Num23z0">
    <w:name w:val="WW8Num23z0"/>
    <w:rsid w:val="00EB73F1"/>
    <w:rPr>
      <w:rFonts w:ascii="Symbol" w:eastAsia="Calibri" w:hAnsi="Symbol" w:cs="Times New Roman"/>
    </w:rPr>
  </w:style>
  <w:style w:type="character" w:customStyle="1" w:styleId="WW8Num23z1">
    <w:name w:val="WW8Num23z1"/>
    <w:rsid w:val="00EB73F1"/>
    <w:rPr>
      <w:rFonts w:ascii="Courier New" w:hAnsi="Courier New" w:cs="Courier New"/>
    </w:rPr>
  </w:style>
  <w:style w:type="character" w:customStyle="1" w:styleId="WW8Num23z2">
    <w:name w:val="WW8Num23z2"/>
    <w:rsid w:val="00EB73F1"/>
    <w:rPr>
      <w:rFonts w:ascii="Wingdings" w:hAnsi="Wingdings"/>
    </w:rPr>
  </w:style>
  <w:style w:type="character" w:customStyle="1" w:styleId="WW8Num23z3">
    <w:name w:val="WW8Num23z3"/>
    <w:rsid w:val="00EB73F1"/>
    <w:rPr>
      <w:rFonts w:ascii="Symbol" w:hAnsi="Symbol"/>
    </w:rPr>
  </w:style>
  <w:style w:type="character" w:customStyle="1" w:styleId="WW8Num25z0">
    <w:name w:val="WW8Num25z0"/>
    <w:rsid w:val="00EB73F1"/>
    <w:rPr>
      <w:rFonts w:ascii="Symbol" w:eastAsia="Times New Roman" w:hAnsi="Symbol" w:cs="Times New Roman"/>
    </w:rPr>
  </w:style>
  <w:style w:type="character" w:customStyle="1" w:styleId="WW8Num25z1">
    <w:name w:val="WW8Num25z1"/>
    <w:rsid w:val="00EB73F1"/>
    <w:rPr>
      <w:rFonts w:ascii="Courier New" w:hAnsi="Courier New" w:cs="Courier New"/>
    </w:rPr>
  </w:style>
  <w:style w:type="character" w:customStyle="1" w:styleId="WW8Num25z2">
    <w:name w:val="WW8Num25z2"/>
    <w:rsid w:val="00EB73F1"/>
    <w:rPr>
      <w:rFonts w:ascii="Wingdings" w:hAnsi="Wingdings"/>
    </w:rPr>
  </w:style>
  <w:style w:type="character" w:customStyle="1" w:styleId="WW8Num25z3">
    <w:name w:val="WW8Num25z3"/>
    <w:rsid w:val="00EB73F1"/>
    <w:rPr>
      <w:rFonts w:ascii="Symbol" w:hAnsi="Symbol"/>
    </w:rPr>
  </w:style>
  <w:style w:type="character" w:customStyle="1" w:styleId="WW8Num26z0">
    <w:name w:val="WW8Num26z0"/>
    <w:rsid w:val="00EB73F1"/>
    <w:rPr>
      <w:rFonts w:ascii="Symbol" w:eastAsia="Times New Roman" w:hAnsi="Symbol" w:cs="Times New Roman"/>
    </w:rPr>
  </w:style>
  <w:style w:type="character" w:customStyle="1" w:styleId="WW8Num26z1">
    <w:name w:val="WW8Num26z1"/>
    <w:rsid w:val="00EB73F1"/>
    <w:rPr>
      <w:rFonts w:ascii="Courier New" w:hAnsi="Courier New" w:cs="Courier New"/>
    </w:rPr>
  </w:style>
  <w:style w:type="character" w:customStyle="1" w:styleId="WW8Num26z2">
    <w:name w:val="WW8Num26z2"/>
    <w:rsid w:val="00EB73F1"/>
    <w:rPr>
      <w:rFonts w:ascii="Wingdings" w:hAnsi="Wingdings"/>
    </w:rPr>
  </w:style>
  <w:style w:type="character" w:customStyle="1" w:styleId="WW8Num26z3">
    <w:name w:val="WW8Num26z3"/>
    <w:rsid w:val="00EB73F1"/>
    <w:rPr>
      <w:rFonts w:ascii="Symbol" w:hAnsi="Symbol"/>
    </w:rPr>
  </w:style>
  <w:style w:type="character" w:customStyle="1" w:styleId="WW8Num30z0">
    <w:name w:val="WW8Num30z0"/>
    <w:rsid w:val="00EB73F1"/>
    <w:rPr>
      <w:rFonts w:ascii="Symbol" w:eastAsia="Calibri" w:hAnsi="Symbol" w:cs="Times New Roman"/>
    </w:rPr>
  </w:style>
  <w:style w:type="character" w:customStyle="1" w:styleId="WW8Num30z1">
    <w:name w:val="WW8Num30z1"/>
    <w:rsid w:val="00EB73F1"/>
    <w:rPr>
      <w:rFonts w:ascii="Courier New" w:hAnsi="Courier New" w:cs="Courier New"/>
    </w:rPr>
  </w:style>
  <w:style w:type="character" w:customStyle="1" w:styleId="WW8Num30z2">
    <w:name w:val="WW8Num30z2"/>
    <w:rsid w:val="00EB73F1"/>
    <w:rPr>
      <w:rFonts w:ascii="Wingdings" w:hAnsi="Wingdings"/>
    </w:rPr>
  </w:style>
  <w:style w:type="character" w:customStyle="1" w:styleId="WW8Num30z3">
    <w:name w:val="WW8Num30z3"/>
    <w:rsid w:val="00EB73F1"/>
    <w:rPr>
      <w:rFonts w:ascii="Symbol" w:hAnsi="Symbol"/>
    </w:rPr>
  </w:style>
  <w:style w:type="character" w:customStyle="1" w:styleId="WW8Num32z0">
    <w:name w:val="WW8Num32z0"/>
    <w:rsid w:val="00EB73F1"/>
    <w:rPr>
      <w:rFonts w:ascii="Times New Roman" w:eastAsia="Times New Roman" w:hAnsi="Times New Roman" w:cs="Times New Roman"/>
    </w:rPr>
  </w:style>
  <w:style w:type="character" w:customStyle="1" w:styleId="WW8Num32z1">
    <w:name w:val="WW8Num32z1"/>
    <w:rsid w:val="00EB73F1"/>
    <w:rPr>
      <w:rFonts w:ascii="Courier New" w:hAnsi="Courier New" w:cs="Courier New"/>
    </w:rPr>
  </w:style>
  <w:style w:type="character" w:customStyle="1" w:styleId="WW8Num32z2">
    <w:name w:val="WW8Num32z2"/>
    <w:rsid w:val="00EB73F1"/>
    <w:rPr>
      <w:rFonts w:ascii="Wingdings" w:hAnsi="Wingdings"/>
    </w:rPr>
  </w:style>
  <w:style w:type="character" w:customStyle="1" w:styleId="WW8Num32z3">
    <w:name w:val="WW8Num32z3"/>
    <w:rsid w:val="00EB73F1"/>
    <w:rPr>
      <w:rFonts w:ascii="Symbol" w:hAnsi="Symbol"/>
    </w:rPr>
  </w:style>
  <w:style w:type="character" w:customStyle="1" w:styleId="WW8Num33z0">
    <w:name w:val="WW8Num33z0"/>
    <w:rsid w:val="00EB73F1"/>
    <w:rPr>
      <w:rFonts w:ascii="Times New Roman" w:eastAsia="Times New Roman" w:hAnsi="Times New Roman" w:cs="Times New Roman"/>
    </w:rPr>
  </w:style>
  <w:style w:type="character" w:customStyle="1" w:styleId="WW8Num33z1">
    <w:name w:val="WW8Num33z1"/>
    <w:rsid w:val="00EB73F1"/>
    <w:rPr>
      <w:rFonts w:ascii="Courier New" w:hAnsi="Courier New" w:cs="Courier New"/>
    </w:rPr>
  </w:style>
  <w:style w:type="character" w:customStyle="1" w:styleId="WW8Num33z2">
    <w:name w:val="WW8Num33z2"/>
    <w:rsid w:val="00EB73F1"/>
    <w:rPr>
      <w:rFonts w:ascii="Wingdings" w:hAnsi="Wingdings"/>
    </w:rPr>
  </w:style>
  <w:style w:type="character" w:customStyle="1" w:styleId="WW8Num33z3">
    <w:name w:val="WW8Num33z3"/>
    <w:rsid w:val="00EB73F1"/>
    <w:rPr>
      <w:rFonts w:ascii="Symbol" w:hAnsi="Symbol"/>
    </w:rPr>
  </w:style>
  <w:style w:type="character" w:customStyle="1" w:styleId="WW8Num34z0">
    <w:name w:val="WW8Num34z0"/>
    <w:rsid w:val="00EB73F1"/>
    <w:rPr>
      <w:rFonts w:ascii="Times New Roman" w:eastAsia="Times New Roman" w:hAnsi="Times New Roman" w:cs="Times New Roman"/>
    </w:rPr>
  </w:style>
  <w:style w:type="character" w:customStyle="1" w:styleId="WW8Num34z1">
    <w:name w:val="WW8Num34z1"/>
    <w:rsid w:val="00EB73F1"/>
    <w:rPr>
      <w:rFonts w:ascii="Courier New" w:hAnsi="Courier New" w:cs="Courier New"/>
    </w:rPr>
  </w:style>
  <w:style w:type="character" w:customStyle="1" w:styleId="WW8Num34z2">
    <w:name w:val="WW8Num34z2"/>
    <w:rsid w:val="00EB73F1"/>
    <w:rPr>
      <w:rFonts w:ascii="Wingdings" w:hAnsi="Wingdings"/>
    </w:rPr>
  </w:style>
  <w:style w:type="character" w:customStyle="1" w:styleId="WW8Num34z3">
    <w:name w:val="WW8Num34z3"/>
    <w:rsid w:val="00EB73F1"/>
    <w:rPr>
      <w:rFonts w:ascii="Symbol" w:hAnsi="Symbol"/>
    </w:rPr>
  </w:style>
  <w:style w:type="character" w:customStyle="1" w:styleId="Policepardfaut1">
    <w:name w:val="Police par défaut1"/>
    <w:rsid w:val="00EB73F1"/>
  </w:style>
  <w:style w:type="character" w:customStyle="1" w:styleId="CarCar1">
    <w:name w:val="Car Car1"/>
    <w:basedOn w:val="Policepardfaut1"/>
    <w:rsid w:val="00EB73F1"/>
    <w:rPr>
      <w:rFonts w:ascii="Franklin Gothic Book" w:hAnsi="Franklin Gothic Book"/>
      <w:color w:val="000000"/>
      <w:kern w:val="1"/>
      <w:sz w:val="18"/>
      <w:szCs w:val="18"/>
      <w:lang w:val="fr-FR" w:eastAsia="ar-SA" w:bidi="ar-SA"/>
    </w:rPr>
  </w:style>
  <w:style w:type="character" w:styleId="Lienhypertexte">
    <w:name w:val="Hyperlink"/>
    <w:basedOn w:val="Policepardfaut1"/>
    <w:uiPriority w:val="99"/>
    <w:rsid w:val="00EB73F1"/>
    <w:rPr>
      <w:color w:val="0000FF"/>
      <w:u w:val="single"/>
    </w:rPr>
  </w:style>
  <w:style w:type="character" w:styleId="Lienhypertextesuivivisit">
    <w:name w:val="FollowedHyperlink"/>
    <w:basedOn w:val="Policepardfaut1"/>
    <w:semiHidden/>
    <w:rsid w:val="00EB73F1"/>
    <w:rPr>
      <w:color w:val="800080"/>
      <w:u w:val="single"/>
    </w:rPr>
  </w:style>
  <w:style w:type="character" w:customStyle="1" w:styleId="Titre2Car">
    <w:name w:val="Titre 2 Car"/>
    <w:basedOn w:val="Policepardfaut1"/>
    <w:rsid w:val="00EB73F1"/>
    <w:rPr>
      <w:rFonts w:ascii="Franklin Gothic Demi Cond" w:eastAsia="Times New Roman" w:hAnsi="Franklin Gothic Demi Cond"/>
      <w:color w:val="000080"/>
      <w:kern w:val="1"/>
      <w:sz w:val="32"/>
      <w:szCs w:val="32"/>
      <w:lang w:val="fr-FR" w:eastAsia="ar-SA" w:bidi="ar-SA"/>
    </w:rPr>
  </w:style>
  <w:style w:type="character" w:styleId="Numrodepage">
    <w:name w:val="page number"/>
    <w:basedOn w:val="Policepardfaut1"/>
    <w:semiHidden/>
    <w:rsid w:val="00EB73F1"/>
  </w:style>
  <w:style w:type="character" w:customStyle="1" w:styleId="TextedebullesCar">
    <w:name w:val="Texte de bulles Car"/>
    <w:basedOn w:val="Policepardfaut1"/>
    <w:rsid w:val="00EB73F1"/>
    <w:rPr>
      <w:rFonts w:ascii="Tahoma" w:hAnsi="Tahoma" w:cs="Tahoma"/>
      <w:sz w:val="16"/>
      <w:szCs w:val="16"/>
    </w:rPr>
  </w:style>
  <w:style w:type="character" w:customStyle="1" w:styleId="Titre3Car">
    <w:name w:val="Titre 3 Car"/>
    <w:basedOn w:val="Policepardfaut1"/>
    <w:rsid w:val="00EB73F1"/>
    <w:rPr>
      <w:rFonts w:ascii="Cambria" w:eastAsia="Times New Roman" w:hAnsi="Cambria" w:cs="Times New Roman"/>
      <w:b/>
      <w:bCs/>
      <w:sz w:val="26"/>
      <w:szCs w:val="26"/>
    </w:rPr>
  </w:style>
  <w:style w:type="character" w:styleId="lev">
    <w:name w:val="Strong"/>
    <w:basedOn w:val="Policepardfaut1"/>
    <w:qFormat/>
    <w:rsid w:val="00EB73F1"/>
    <w:rPr>
      <w:b/>
      <w:bCs/>
    </w:rPr>
  </w:style>
  <w:style w:type="character" w:styleId="Numrodeligne">
    <w:name w:val="line number"/>
    <w:basedOn w:val="Policepardfaut1"/>
    <w:semiHidden/>
    <w:rsid w:val="00EB73F1"/>
  </w:style>
  <w:style w:type="character" w:customStyle="1" w:styleId="ExplorateurdedocumentsCar">
    <w:name w:val="Explorateur de documents Car"/>
    <w:basedOn w:val="Policepardfaut1"/>
    <w:rsid w:val="00EB73F1"/>
    <w:rPr>
      <w:rFonts w:ascii="Tahoma" w:hAnsi="Tahoma" w:cs="Tahoma"/>
      <w:sz w:val="16"/>
      <w:szCs w:val="16"/>
    </w:rPr>
  </w:style>
  <w:style w:type="paragraph" w:customStyle="1" w:styleId="Titre10">
    <w:name w:val="Titre1"/>
    <w:basedOn w:val="Normal"/>
    <w:next w:val="Corpsdetexte"/>
    <w:rsid w:val="00EB73F1"/>
    <w:pPr>
      <w:keepNext/>
      <w:spacing w:before="240" w:after="120"/>
    </w:pPr>
    <w:rPr>
      <w:rFonts w:ascii="Arial" w:eastAsia="Lucida Sans Unicode" w:hAnsi="Arial" w:cs="Tahoma"/>
      <w:sz w:val="28"/>
      <w:szCs w:val="28"/>
    </w:rPr>
  </w:style>
  <w:style w:type="paragraph" w:styleId="Corpsdetexte">
    <w:name w:val="Body Text"/>
    <w:basedOn w:val="Normal"/>
    <w:link w:val="CorpsdetexteCar"/>
    <w:rsid w:val="00055365"/>
    <w:pPr>
      <w:spacing w:after="120"/>
      <w:ind w:firstLine="0"/>
    </w:pPr>
    <w:rPr>
      <w:rFonts w:eastAsia="Times New Roman" w:cs="Times New Roman"/>
      <w:kern w:val="1"/>
      <w:sz w:val="24"/>
      <w:szCs w:val="24"/>
      <w:u w:val="single"/>
    </w:rPr>
  </w:style>
  <w:style w:type="paragraph" w:styleId="Liste">
    <w:name w:val="List"/>
    <w:basedOn w:val="Corpsdetexte"/>
    <w:semiHidden/>
    <w:rsid w:val="00EB73F1"/>
    <w:rPr>
      <w:rFonts w:cs="Tahoma"/>
    </w:rPr>
  </w:style>
  <w:style w:type="paragraph" w:customStyle="1" w:styleId="Lgende1">
    <w:name w:val="Légende1"/>
    <w:basedOn w:val="Normal"/>
    <w:rsid w:val="00EB73F1"/>
    <w:pPr>
      <w:suppressLineNumbers/>
      <w:spacing w:before="120" w:after="120"/>
    </w:pPr>
    <w:rPr>
      <w:rFonts w:cs="Tahoma"/>
      <w:i/>
      <w:iCs/>
      <w:sz w:val="24"/>
      <w:szCs w:val="24"/>
    </w:rPr>
  </w:style>
  <w:style w:type="paragraph" w:customStyle="1" w:styleId="Rpertoire">
    <w:name w:val="Répertoire"/>
    <w:basedOn w:val="Normal"/>
    <w:rsid w:val="00EB73F1"/>
    <w:pPr>
      <w:suppressLineNumbers/>
    </w:pPr>
    <w:rPr>
      <w:rFonts w:cs="Tahoma"/>
    </w:rPr>
  </w:style>
  <w:style w:type="paragraph" w:styleId="Paragraphedeliste">
    <w:name w:val="List Paragraph"/>
    <w:basedOn w:val="Normal"/>
    <w:link w:val="ParagraphedelisteCar"/>
    <w:uiPriority w:val="34"/>
    <w:qFormat/>
    <w:rsid w:val="00EB73F1"/>
    <w:pPr>
      <w:ind w:left="720" w:firstLine="708"/>
    </w:pPr>
  </w:style>
  <w:style w:type="paragraph" w:customStyle="1" w:styleId="Corpsdetexte31">
    <w:name w:val="Corps de texte 31"/>
    <w:rsid w:val="00EB73F1"/>
    <w:pPr>
      <w:tabs>
        <w:tab w:val="left" w:pos="43"/>
      </w:tabs>
      <w:suppressAutoHyphens/>
      <w:spacing w:after="120" w:line="264" w:lineRule="auto"/>
    </w:pPr>
    <w:rPr>
      <w:rFonts w:ascii="Franklin Gothic Book" w:hAnsi="Franklin Gothic Book" w:cs="Calibri"/>
      <w:color w:val="000000"/>
      <w:kern w:val="1"/>
      <w:sz w:val="18"/>
      <w:szCs w:val="18"/>
      <w:lang w:eastAsia="ar-SA"/>
    </w:rPr>
  </w:style>
  <w:style w:type="paragraph" w:styleId="TM2">
    <w:name w:val="toc 2"/>
    <w:basedOn w:val="Normal"/>
    <w:next w:val="Normal"/>
    <w:uiPriority w:val="39"/>
    <w:rsid w:val="00EB73F1"/>
    <w:pPr>
      <w:tabs>
        <w:tab w:val="right" w:leader="dot" w:pos="9060"/>
      </w:tabs>
      <w:ind w:left="220" w:firstLine="64"/>
    </w:pPr>
  </w:style>
  <w:style w:type="paragraph" w:styleId="TM1">
    <w:name w:val="toc 1"/>
    <w:basedOn w:val="Normal"/>
    <w:next w:val="Normal"/>
    <w:uiPriority w:val="39"/>
    <w:rsid w:val="00EB73F1"/>
  </w:style>
  <w:style w:type="paragraph" w:styleId="En-tte">
    <w:name w:val="header"/>
    <w:basedOn w:val="Normal"/>
    <w:link w:val="En-tteCar"/>
    <w:rsid w:val="00EB73F1"/>
    <w:pPr>
      <w:tabs>
        <w:tab w:val="center" w:pos="4536"/>
        <w:tab w:val="right" w:pos="9072"/>
      </w:tabs>
    </w:pPr>
  </w:style>
  <w:style w:type="paragraph" w:styleId="Pieddepage">
    <w:name w:val="footer"/>
    <w:basedOn w:val="Normal"/>
    <w:semiHidden/>
    <w:rsid w:val="00EB73F1"/>
    <w:pPr>
      <w:tabs>
        <w:tab w:val="center" w:pos="4536"/>
        <w:tab w:val="right" w:pos="9072"/>
      </w:tabs>
    </w:pPr>
  </w:style>
  <w:style w:type="paragraph" w:styleId="Retraitcorpsdetexte">
    <w:name w:val="Body Text Indent"/>
    <w:basedOn w:val="Normal"/>
    <w:link w:val="RetraitcorpsdetexteCar"/>
    <w:rsid w:val="00EB73F1"/>
    <w:pPr>
      <w:spacing w:after="120"/>
      <w:ind w:left="283" w:firstLine="708"/>
    </w:pPr>
  </w:style>
  <w:style w:type="paragraph" w:styleId="En-ttedetabledesmatires">
    <w:name w:val="TOC Heading"/>
    <w:basedOn w:val="Titre1"/>
    <w:next w:val="Normal"/>
    <w:qFormat/>
    <w:rsid w:val="00EB73F1"/>
    <w:pPr>
      <w:keepLines/>
      <w:tabs>
        <w:tab w:val="clear" w:pos="0"/>
      </w:tabs>
      <w:spacing w:before="480" w:after="0"/>
      <w:ind w:firstLine="708"/>
    </w:pPr>
    <w:rPr>
      <w:rFonts w:ascii="Cambria" w:eastAsia="Times New Roman" w:hAnsi="Cambria" w:cs="Times New Roman"/>
      <w:color w:val="365F91"/>
      <w:sz w:val="28"/>
      <w:szCs w:val="28"/>
    </w:rPr>
  </w:style>
  <w:style w:type="paragraph" w:styleId="TM3">
    <w:name w:val="toc 3"/>
    <w:basedOn w:val="Normal"/>
    <w:next w:val="Normal"/>
    <w:uiPriority w:val="39"/>
    <w:rsid w:val="00EB73F1"/>
    <w:pPr>
      <w:spacing w:after="100"/>
      <w:ind w:left="440" w:firstLine="708"/>
    </w:pPr>
    <w:rPr>
      <w:rFonts w:ascii="Calibri" w:eastAsia="Times New Roman" w:hAnsi="Calibri" w:cs="Times New Roman"/>
    </w:rPr>
  </w:style>
  <w:style w:type="paragraph" w:styleId="Textedebulles">
    <w:name w:val="Balloon Text"/>
    <w:basedOn w:val="Normal"/>
    <w:rsid w:val="00EB73F1"/>
    <w:pPr>
      <w:spacing w:line="240" w:lineRule="auto"/>
    </w:pPr>
    <w:rPr>
      <w:rFonts w:ascii="Tahoma" w:hAnsi="Tahoma" w:cs="Tahoma"/>
      <w:sz w:val="16"/>
      <w:szCs w:val="16"/>
    </w:rPr>
  </w:style>
  <w:style w:type="paragraph" w:customStyle="1" w:styleId="Listepuces1">
    <w:name w:val="Liste à puces1"/>
    <w:basedOn w:val="Normal"/>
    <w:rsid w:val="00EB73F1"/>
    <w:pPr>
      <w:ind w:firstLine="0"/>
    </w:pPr>
  </w:style>
  <w:style w:type="paragraph" w:customStyle="1" w:styleId="Explorateurdedocuments1">
    <w:name w:val="Explorateur de documents1"/>
    <w:basedOn w:val="Normal"/>
    <w:rsid w:val="00EB73F1"/>
    <w:rPr>
      <w:rFonts w:ascii="Tahoma" w:hAnsi="Tahoma" w:cs="Tahoma"/>
      <w:sz w:val="16"/>
      <w:szCs w:val="16"/>
    </w:rPr>
  </w:style>
  <w:style w:type="paragraph" w:customStyle="1" w:styleId="StyleTitre2Justifi">
    <w:name w:val="Style Titre 2 + Justifié"/>
    <w:basedOn w:val="Titre2"/>
    <w:rsid w:val="00EB73F1"/>
    <w:rPr>
      <w:szCs w:val="20"/>
    </w:rPr>
  </w:style>
  <w:style w:type="paragraph" w:styleId="TM4">
    <w:name w:val="toc 4"/>
    <w:basedOn w:val="Rpertoire"/>
    <w:semiHidden/>
    <w:rsid w:val="00EB73F1"/>
    <w:pPr>
      <w:tabs>
        <w:tab w:val="right" w:leader="dot" w:pos="9637"/>
      </w:tabs>
      <w:ind w:left="849" w:firstLine="0"/>
    </w:pPr>
  </w:style>
  <w:style w:type="paragraph" w:styleId="TM5">
    <w:name w:val="toc 5"/>
    <w:basedOn w:val="Rpertoire"/>
    <w:semiHidden/>
    <w:rsid w:val="00EB73F1"/>
    <w:pPr>
      <w:tabs>
        <w:tab w:val="right" w:leader="dot" w:pos="9637"/>
      </w:tabs>
      <w:ind w:left="1132" w:firstLine="0"/>
    </w:pPr>
  </w:style>
  <w:style w:type="paragraph" w:styleId="TM6">
    <w:name w:val="toc 6"/>
    <w:basedOn w:val="Rpertoire"/>
    <w:semiHidden/>
    <w:rsid w:val="00EB73F1"/>
    <w:pPr>
      <w:tabs>
        <w:tab w:val="right" w:leader="dot" w:pos="9637"/>
      </w:tabs>
      <w:ind w:left="1415" w:firstLine="0"/>
    </w:pPr>
  </w:style>
  <w:style w:type="paragraph" w:styleId="TM7">
    <w:name w:val="toc 7"/>
    <w:basedOn w:val="Rpertoire"/>
    <w:semiHidden/>
    <w:rsid w:val="00EB73F1"/>
    <w:pPr>
      <w:tabs>
        <w:tab w:val="right" w:leader="dot" w:pos="9637"/>
      </w:tabs>
      <w:ind w:left="1698" w:firstLine="0"/>
    </w:pPr>
  </w:style>
  <w:style w:type="paragraph" w:styleId="TM8">
    <w:name w:val="toc 8"/>
    <w:basedOn w:val="Rpertoire"/>
    <w:semiHidden/>
    <w:rsid w:val="00EB73F1"/>
    <w:pPr>
      <w:tabs>
        <w:tab w:val="right" w:leader="dot" w:pos="9637"/>
      </w:tabs>
      <w:ind w:left="1981" w:firstLine="0"/>
    </w:pPr>
  </w:style>
  <w:style w:type="paragraph" w:styleId="TM9">
    <w:name w:val="toc 9"/>
    <w:basedOn w:val="Rpertoire"/>
    <w:semiHidden/>
    <w:rsid w:val="00EB73F1"/>
    <w:pPr>
      <w:tabs>
        <w:tab w:val="right" w:leader="dot" w:pos="9637"/>
      </w:tabs>
      <w:ind w:left="2264" w:firstLine="0"/>
    </w:pPr>
  </w:style>
  <w:style w:type="paragraph" w:customStyle="1" w:styleId="Tabledesmatiresniveau10">
    <w:name w:val="Table des matières niveau 10"/>
    <w:basedOn w:val="Rpertoire"/>
    <w:rsid w:val="00EB73F1"/>
    <w:pPr>
      <w:tabs>
        <w:tab w:val="right" w:leader="dot" w:pos="9637"/>
      </w:tabs>
      <w:ind w:left="2547" w:firstLine="0"/>
    </w:pPr>
  </w:style>
  <w:style w:type="paragraph" w:customStyle="1" w:styleId="Contenudetableau">
    <w:name w:val="Contenu de tableau"/>
    <w:basedOn w:val="Normal"/>
    <w:rsid w:val="00EB73F1"/>
    <w:pPr>
      <w:suppressLineNumbers/>
    </w:pPr>
  </w:style>
  <w:style w:type="paragraph" w:customStyle="1" w:styleId="Titredetableau">
    <w:name w:val="Titre de tableau"/>
    <w:basedOn w:val="Contenudetableau"/>
    <w:rsid w:val="00EB73F1"/>
    <w:pPr>
      <w:jc w:val="center"/>
    </w:pPr>
    <w:rPr>
      <w:b/>
      <w:bCs/>
    </w:rPr>
  </w:style>
  <w:style w:type="paragraph" w:styleId="Corpsdetexte3">
    <w:name w:val="Body Text 3"/>
    <w:basedOn w:val="Normal"/>
    <w:link w:val="Corpsdetexte3Car"/>
    <w:uiPriority w:val="99"/>
    <w:unhideWhenUsed/>
    <w:rsid w:val="00624B3E"/>
    <w:pPr>
      <w:spacing w:after="120"/>
    </w:pPr>
    <w:rPr>
      <w:sz w:val="16"/>
      <w:szCs w:val="16"/>
    </w:rPr>
  </w:style>
  <w:style w:type="character" w:customStyle="1" w:styleId="Corpsdetexte3Car">
    <w:name w:val="Corps de texte 3 Car"/>
    <w:basedOn w:val="Policepardfaut"/>
    <w:link w:val="Corpsdetexte3"/>
    <w:uiPriority w:val="99"/>
    <w:rsid w:val="00624B3E"/>
    <w:rPr>
      <w:rFonts w:ascii="Bell MT" w:eastAsia="Calibri" w:hAnsi="Bell MT" w:cs="Calibri"/>
      <w:sz w:val="16"/>
      <w:szCs w:val="16"/>
      <w:lang w:eastAsia="ar-SA"/>
    </w:rPr>
  </w:style>
  <w:style w:type="character" w:customStyle="1" w:styleId="CorpsdetexteCar">
    <w:name w:val="Corps de texte Car"/>
    <w:basedOn w:val="Policepardfaut"/>
    <w:link w:val="Corpsdetexte"/>
    <w:rsid w:val="00055365"/>
    <w:rPr>
      <w:rFonts w:ascii="Bell MT" w:hAnsi="Bell MT"/>
      <w:kern w:val="1"/>
      <w:sz w:val="24"/>
      <w:szCs w:val="24"/>
      <w:u w:val="single"/>
      <w:lang w:eastAsia="ar-SA"/>
    </w:rPr>
  </w:style>
  <w:style w:type="paragraph" w:styleId="Notedebasdepage">
    <w:name w:val="footnote text"/>
    <w:basedOn w:val="Normal"/>
    <w:link w:val="NotedebasdepageCar"/>
    <w:unhideWhenUsed/>
    <w:rsid w:val="00D35C4E"/>
    <w:pPr>
      <w:spacing w:line="240" w:lineRule="auto"/>
    </w:pPr>
    <w:rPr>
      <w:sz w:val="20"/>
      <w:szCs w:val="20"/>
    </w:rPr>
  </w:style>
  <w:style w:type="character" w:customStyle="1" w:styleId="NotedebasdepageCar">
    <w:name w:val="Note de bas de page Car"/>
    <w:basedOn w:val="Policepardfaut"/>
    <w:link w:val="Notedebasdepage"/>
    <w:uiPriority w:val="99"/>
    <w:semiHidden/>
    <w:rsid w:val="00D35C4E"/>
    <w:rPr>
      <w:rFonts w:ascii="Bell MT" w:eastAsia="Calibri" w:hAnsi="Bell MT" w:cs="Calibri"/>
      <w:lang w:eastAsia="ar-SA"/>
    </w:rPr>
  </w:style>
  <w:style w:type="character" w:styleId="Appelnotedebasdep">
    <w:name w:val="footnote reference"/>
    <w:basedOn w:val="Policepardfaut"/>
    <w:uiPriority w:val="99"/>
    <w:semiHidden/>
    <w:unhideWhenUsed/>
    <w:rsid w:val="00D35C4E"/>
    <w:rPr>
      <w:vertAlign w:val="superscript"/>
    </w:rPr>
  </w:style>
  <w:style w:type="table" w:styleId="Grilledutableau">
    <w:name w:val="Table Grid"/>
    <w:basedOn w:val="TableauNormal"/>
    <w:rsid w:val="00591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5913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2">
    <w:name w:val="Body Text 2"/>
    <w:basedOn w:val="Normal"/>
    <w:link w:val="Corpsdetexte2Car"/>
    <w:rsid w:val="00E82691"/>
    <w:pPr>
      <w:widowControl/>
      <w:suppressAutoHyphens w:val="0"/>
      <w:spacing w:after="120" w:line="480" w:lineRule="auto"/>
      <w:ind w:firstLine="0"/>
      <w:jc w:val="left"/>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E82691"/>
  </w:style>
  <w:style w:type="paragraph" w:customStyle="1" w:styleId="Default">
    <w:name w:val="Default"/>
    <w:rsid w:val="002B71D9"/>
    <w:pPr>
      <w:autoSpaceDE w:val="0"/>
      <w:autoSpaceDN w:val="0"/>
      <w:adjustRightInd w:val="0"/>
    </w:pPr>
    <w:rPr>
      <w:rFonts w:ascii="Calibri" w:eastAsia="Calibri" w:hAnsi="Calibri" w:cs="Calibri"/>
      <w:color w:val="000000"/>
      <w:sz w:val="24"/>
      <w:szCs w:val="24"/>
    </w:rPr>
  </w:style>
  <w:style w:type="character" w:styleId="Marquedecommentaire">
    <w:name w:val="annotation reference"/>
    <w:basedOn w:val="Policepardfaut"/>
    <w:unhideWhenUsed/>
    <w:rsid w:val="002B71D9"/>
    <w:rPr>
      <w:sz w:val="16"/>
      <w:szCs w:val="16"/>
    </w:rPr>
  </w:style>
  <w:style w:type="paragraph" w:styleId="Commentaire">
    <w:name w:val="annotation text"/>
    <w:basedOn w:val="Normal"/>
    <w:link w:val="CommentaireCar"/>
    <w:unhideWhenUsed/>
    <w:rsid w:val="002B71D9"/>
    <w:pPr>
      <w:widowControl/>
      <w:suppressAutoHyphens w:val="0"/>
      <w:spacing w:line="240" w:lineRule="auto"/>
      <w:ind w:firstLine="0"/>
    </w:pPr>
    <w:rPr>
      <w:rFonts w:ascii="Calibri" w:hAnsi="Calibri" w:cs="Times New Roman"/>
      <w:sz w:val="20"/>
      <w:szCs w:val="20"/>
      <w:lang w:eastAsia="en-US"/>
    </w:rPr>
  </w:style>
  <w:style w:type="character" w:customStyle="1" w:styleId="CommentaireCar">
    <w:name w:val="Commentaire Car"/>
    <w:basedOn w:val="Policepardfaut"/>
    <w:link w:val="Commentaire"/>
    <w:rsid w:val="002B71D9"/>
    <w:rPr>
      <w:rFonts w:ascii="Calibri" w:eastAsia="Calibri" w:hAnsi="Calibri"/>
      <w:lang w:eastAsia="en-US"/>
    </w:rPr>
  </w:style>
  <w:style w:type="paragraph" w:styleId="Retraitcorpsdetexte2">
    <w:name w:val="Body Text Indent 2"/>
    <w:basedOn w:val="Normal"/>
    <w:link w:val="Retraitcorpsdetexte2Car"/>
    <w:uiPriority w:val="99"/>
    <w:semiHidden/>
    <w:unhideWhenUsed/>
    <w:rsid w:val="0087248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7248B"/>
    <w:rPr>
      <w:rFonts w:ascii="Bell MT" w:eastAsia="Calibri" w:hAnsi="Bell MT" w:cs="Calibri"/>
      <w:sz w:val="22"/>
      <w:szCs w:val="22"/>
      <w:lang w:eastAsia="ar-SA"/>
    </w:rPr>
  </w:style>
  <w:style w:type="paragraph" w:styleId="Retraitcorpsdetexte3">
    <w:name w:val="Body Text Indent 3"/>
    <w:basedOn w:val="Normal"/>
    <w:link w:val="Retraitcorpsdetexte3Car"/>
    <w:uiPriority w:val="99"/>
    <w:semiHidden/>
    <w:unhideWhenUsed/>
    <w:rsid w:val="0087248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7248B"/>
    <w:rPr>
      <w:rFonts w:ascii="Bell MT" w:eastAsia="Calibri" w:hAnsi="Bell MT" w:cs="Calibri"/>
      <w:sz w:val="16"/>
      <w:szCs w:val="16"/>
      <w:lang w:eastAsia="ar-SA"/>
    </w:rPr>
  </w:style>
  <w:style w:type="paragraph" w:styleId="Listepuces">
    <w:name w:val="List Bullet"/>
    <w:basedOn w:val="Normal"/>
    <w:uiPriority w:val="99"/>
    <w:unhideWhenUsed/>
    <w:rsid w:val="003E7CB1"/>
    <w:pPr>
      <w:numPr>
        <w:numId w:val="2"/>
      </w:numPr>
      <w:contextualSpacing/>
    </w:pPr>
  </w:style>
  <w:style w:type="character" w:customStyle="1" w:styleId="apple-converted-space">
    <w:name w:val="apple-converted-space"/>
    <w:basedOn w:val="Policepardfaut"/>
    <w:rsid w:val="00EB0C0C"/>
  </w:style>
  <w:style w:type="paragraph" w:customStyle="1" w:styleId="Normal0">
    <w:name w:val="[Normal]"/>
    <w:rsid w:val="0097181D"/>
    <w:pPr>
      <w:widowControl w:val="0"/>
      <w:autoSpaceDE w:val="0"/>
      <w:autoSpaceDN w:val="0"/>
      <w:adjustRightInd w:val="0"/>
    </w:pPr>
    <w:rPr>
      <w:rFonts w:ascii="Arial" w:hAnsi="Arial" w:cs="Arial"/>
      <w:sz w:val="24"/>
      <w:szCs w:val="24"/>
    </w:rPr>
  </w:style>
  <w:style w:type="paragraph" w:customStyle="1" w:styleId="western">
    <w:name w:val="western"/>
    <w:basedOn w:val="Normal"/>
    <w:rsid w:val="00450B17"/>
    <w:pPr>
      <w:widowControl/>
      <w:spacing w:before="280" w:line="221" w:lineRule="atLeast"/>
      <w:ind w:firstLine="0"/>
    </w:pPr>
    <w:rPr>
      <w:rFonts w:ascii="Arial" w:eastAsia="Times New Roman" w:hAnsi="Arial" w:cs="Arial"/>
      <w:sz w:val="20"/>
      <w:szCs w:val="20"/>
    </w:rPr>
  </w:style>
  <w:style w:type="paragraph" w:styleId="NormalWeb">
    <w:name w:val="Normal (Web)"/>
    <w:basedOn w:val="Normal"/>
    <w:rsid w:val="00450B17"/>
    <w:pPr>
      <w:widowControl/>
      <w:spacing w:line="240" w:lineRule="auto"/>
      <w:ind w:firstLine="0"/>
      <w:jc w:val="left"/>
    </w:pPr>
    <w:rPr>
      <w:rFonts w:ascii="Times New Roman" w:eastAsia="Times New Roman" w:hAnsi="Times New Roman" w:cs="Times New Roman"/>
      <w:sz w:val="24"/>
      <w:szCs w:val="24"/>
    </w:rPr>
  </w:style>
  <w:style w:type="character" w:customStyle="1" w:styleId="En-tteCar">
    <w:name w:val="En-tête Car"/>
    <w:link w:val="En-tte"/>
    <w:rsid w:val="00043245"/>
    <w:rPr>
      <w:rFonts w:ascii="Bell MT" w:eastAsia="Calibri" w:hAnsi="Bell MT" w:cs="Calibri"/>
      <w:sz w:val="22"/>
      <w:szCs w:val="22"/>
      <w:lang w:eastAsia="ar-SA"/>
    </w:rPr>
  </w:style>
  <w:style w:type="character" w:customStyle="1" w:styleId="RetraitcorpsdetexteCar">
    <w:name w:val="Retrait corps de texte Car"/>
    <w:basedOn w:val="Policepardfaut"/>
    <w:link w:val="Retraitcorpsdetexte"/>
    <w:rsid w:val="00030B8D"/>
    <w:rPr>
      <w:rFonts w:ascii="Bell MT" w:eastAsia="Calibri" w:hAnsi="Bell MT" w:cs="Calibri"/>
      <w:sz w:val="22"/>
      <w:szCs w:val="22"/>
      <w:lang w:eastAsia="ar-SA"/>
    </w:rPr>
  </w:style>
  <w:style w:type="paragraph" w:customStyle="1" w:styleId="Standard">
    <w:name w:val="Standard"/>
    <w:rsid w:val="000D3582"/>
    <w:pPr>
      <w:suppressAutoHyphens/>
      <w:autoSpaceDN w:val="0"/>
      <w:spacing w:after="200" w:line="276" w:lineRule="auto"/>
      <w:textAlignment w:val="baseline"/>
    </w:pPr>
    <w:rPr>
      <w:rFonts w:ascii="Calibri" w:eastAsia="Lucida Sans Unicode" w:hAnsi="Calibri" w:cs="Calibri"/>
      <w:kern w:val="3"/>
      <w:sz w:val="22"/>
      <w:szCs w:val="22"/>
      <w:lang w:eastAsia="en-US"/>
    </w:rPr>
  </w:style>
  <w:style w:type="paragraph" w:styleId="Titre">
    <w:name w:val="Title"/>
    <w:basedOn w:val="Normal"/>
    <w:link w:val="TitreCar"/>
    <w:qFormat/>
    <w:rsid w:val="00FE42F9"/>
    <w:pPr>
      <w:widowControl/>
      <w:suppressAutoHyphens w:val="0"/>
      <w:spacing w:line="240" w:lineRule="auto"/>
      <w:ind w:firstLine="0"/>
      <w:jc w:val="center"/>
    </w:pPr>
    <w:rPr>
      <w:rFonts w:ascii="Times New Roman" w:eastAsia="Times New Roman" w:hAnsi="Times New Roman" w:cs="Times New Roman"/>
      <w:sz w:val="28"/>
      <w:szCs w:val="28"/>
      <w:u w:val="single"/>
      <w:lang w:eastAsia="fr-FR"/>
    </w:rPr>
  </w:style>
  <w:style w:type="character" w:customStyle="1" w:styleId="TitreCar">
    <w:name w:val="Titre Car"/>
    <w:basedOn w:val="Policepardfaut"/>
    <w:link w:val="Titre"/>
    <w:rsid w:val="00FE42F9"/>
    <w:rPr>
      <w:sz w:val="28"/>
      <w:szCs w:val="28"/>
      <w:u w:val="single"/>
    </w:rPr>
  </w:style>
  <w:style w:type="paragraph" w:customStyle="1" w:styleId="StyleVis">
    <w:name w:val="Style Vis"/>
    <w:basedOn w:val="Normal"/>
    <w:rsid w:val="00B04533"/>
    <w:pPr>
      <w:widowControl/>
      <w:suppressAutoHyphens w:val="0"/>
      <w:autoSpaceDE w:val="0"/>
      <w:autoSpaceDN w:val="0"/>
      <w:spacing w:line="240" w:lineRule="exact"/>
      <w:ind w:firstLine="0"/>
      <w:jc w:val="left"/>
    </w:pPr>
    <w:rPr>
      <w:rFonts w:ascii="TimesNewRomanPS" w:eastAsia="Times New Roman" w:hAnsi="TimesNewRomanPS" w:cs="TimesNewRomanPS"/>
      <w:sz w:val="20"/>
      <w:szCs w:val="20"/>
      <w:lang w:eastAsia="fr-FR"/>
    </w:rPr>
  </w:style>
  <w:style w:type="paragraph" w:styleId="Sous-titre">
    <w:name w:val="Subtitle"/>
    <w:basedOn w:val="Normal"/>
    <w:next w:val="Normal"/>
    <w:link w:val="Sous-titreCar"/>
    <w:uiPriority w:val="11"/>
    <w:qFormat/>
    <w:rsid w:val="00136279"/>
    <w:pPr>
      <w:spacing w:after="60"/>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uiPriority w:val="11"/>
    <w:rsid w:val="00136279"/>
    <w:rPr>
      <w:rFonts w:ascii="Cambria" w:hAnsi="Cambria"/>
      <w:sz w:val="24"/>
      <w:szCs w:val="24"/>
      <w:lang w:eastAsia="ar-SA"/>
    </w:rPr>
  </w:style>
  <w:style w:type="character" w:customStyle="1" w:styleId="Ancredenotedebasdepage">
    <w:name w:val="Ancre de note de bas de page"/>
    <w:rsid w:val="00F468EF"/>
    <w:rPr>
      <w:vertAlign w:val="superscript"/>
    </w:rPr>
  </w:style>
  <w:style w:type="numbering" w:customStyle="1" w:styleId="WWNum23">
    <w:name w:val="WWNum23"/>
    <w:rsid w:val="00A44434"/>
    <w:pPr>
      <w:numPr>
        <w:numId w:val="7"/>
      </w:numPr>
    </w:pPr>
  </w:style>
  <w:style w:type="paragraph" w:customStyle="1" w:styleId="VuConsidrant">
    <w:name w:val="Vu.Considérant"/>
    <w:basedOn w:val="Normal"/>
    <w:rsid w:val="006262DD"/>
    <w:pPr>
      <w:spacing w:after="140" w:line="240" w:lineRule="auto"/>
      <w:ind w:firstLine="0"/>
    </w:pPr>
    <w:rPr>
      <w:rFonts w:ascii="Arial" w:eastAsia="Lucida Sans Unicode" w:hAnsi="Arial" w:cs="Arial"/>
      <w:color w:val="000000"/>
      <w:sz w:val="24"/>
      <w:szCs w:val="24"/>
      <w:lang w:eastAsia="en-US" w:bidi="en-US"/>
    </w:rPr>
  </w:style>
  <w:style w:type="character" w:customStyle="1" w:styleId="ParagraphedelisteCar">
    <w:name w:val="Paragraphe de liste Car"/>
    <w:basedOn w:val="Policepardfaut"/>
    <w:link w:val="Paragraphedeliste"/>
    <w:uiPriority w:val="34"/>
    <w:rsid w:val="00D44B04"/>
    <w:rPr>
      <w:rFonts w:ascii="Bell MT" w:eastAsia="Calibri" w:hAnsi="Bell MT" w:cs="Calibri"/>
      <w:sz w:val="22"/>
      <w:szCs w:val="22"/>
      <w:lang w:eastAsia="ar-SA"/>
    </w:rPr>
  </w:style>
  <w:style w:type="table" w:customStyle="1" w:styleId="Grilledutableau1">
    <w:name w:val="Grille du tableau1"/>
    <w:basedOn w:val="TableauNormal"/>
    <w:next w:val="Grilledutableau"/>
    <w:uiPriority w:val="39"/>
    <w:rsid w:val="00402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VuConsidrant">
    <w:name w:val="Tiret Vu.Considérant"/>
    <w:basedOn w:val="VuConsidrant"/>
    <w:rsid w:val="003B1F5E"/>
    <w:pPr>
      <w:widowControl/>
      <w:suppressAutoHyphens w:val="0"/>
      <w:autoSpaceDE w:val="0"/>
      <w:autoSpaceDN w:val="0"/>
      <w:ind w:left="284" w:hanging="284"/>
    </w:pPr>
    <w:rPr>
      <w:rFonts w:eastAsia="Times New Roman"/>
      <w:color w:val="auto"/>
      <w:sz w:val="20"/>
      <w:szCs w:val="20"/>
      <w:lang w:eastAsia="fr-FR" w:bidi="ar-SA"/>
    </w:rPr>
  </w:style>
  <w:style w:type="paragraph" w:customStyle="1" w:styleId="LeMairerappellepropose">
    <w:name w:val="Le Maire rappelle/propose"/>
    <w:basedOn w:val="Normal"/>
    <w:rsid w:val="003B1F5E"/>
    <w:pPr>
      <w:widowControl/>
      <w:suppressAutoHyphens w:val="0"/>
      <w:autoSpaceDE w:val="0"/>
      <w:autoSpaceDN w:val="0"/>
      <w:spacing w:before="240" w:after="240" w:line="240" w:lineRule="auto"/>
      <w:ind w:firstLine="0"/>
    </w:pPr>
    <w:rPr>
      <w:rFonts w:ascii="Arial" w:eastAsia="Times New Roman" w:hAnsi="Arial" w:cs="Arial"/>
      <w:b/>
      <w:bCs/>
      <w:sz w:val="20"/>
      <w:szCs w:val="20"/>
      <w:lang w:eastAsia="fr-FR"/>
    </w:rPr>
  </w:style>
  <w:style w:type="paragraph" w:customStyle="1" w:styleId="Modle-Corpsdutexte1">
    <w:name w:val="Modèle -  Corps du texte 1"/>
    <w:basedOn w:val="Normal"/>
    <w:qFormat/>
    <w:rsid w:val="00C24A0F"/>
    <w:pPr>
      <w:widowControl/>
      <w:suppressAutoHyphens w:val="0"/>
      <w:spacing w:before="120" w:line="240" w:lineRule="auto"/>
      <w:ind w:firstLine="0"/>
      <w:jc w:val="left"/>
    </w:pPr>
    <w:rPr>
      <w:rFonts w:ascii="Calibri" w:eastAsia="Times New Roman" w:hAnsi="Calibri" w:cs="Times New Roman"/>
      <w:szCs w:val="24"/>
      <w:lang w:eastAsia="fr-FR"/>
    </w:rPr>
  </w:style>
  <w:style w:type="paragraph" w:customStyle="1" w:styleId="Modle-Introduction">
    <w:name w:val="Modèle - Introduction"/>
    <w:qFormat/>
    <w:rsid w:val="00C24A0F"/>
    <w:pPr>
      <w:spacing w:before="360"/>
    </w:pPr>
    <w:rPr>
      <w:rFonts w:ascii="Calibri" w:hAnsi="Calibri" w:cs="Cambria"/>
      <w:i/>
      <w:sz w:val="22"/>
      <w:szCs w:val="24"/>
    </w:rPr>
  </w:style>
  <w:style w:type="paragraph" w:customStyle="1" w:styleId="Modle-Titre2">
    <w:name w:val="Modèle - Titre 2"/>
    <w:basedOn w:val="Normal"/>
    <w:next w:val="Normal"/>
    <w:qFormat/>
    <w:rsid w:val="00C24A0F"/>
    <w:pPr>
      <w:widowControl/>
      <w:suppressAutoHyphens w:val="0"/>
      <w:spacing w:before="360" w:line="240" w:lineRule="auto"/>
      <w:ind w:firstLine="0"/>
      <w:jc w:val="left"/>
    </w:pPr>
    <w:rPr>
      <w:rFonts w:ascii="Calibri" w:eastAsia="Times New Roman" w:hAnsi="Calibri" w:cs="Times New Roman"/>
      <w:b/>
      <w:color w:val="000000"/>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7894">
      <w:bodyDiv w:val="1"/>
      <w:marLeft w:val="0"/>
      <w:marRight w:val="0"/>
      <w:marTop w:val="0"/>
      <w:marBottom w:val="0"/>
      <w:divBdr>
        <w:top w:val="none" w:sz="0" w:space="0" w:color="auto"/>
        <w:left w:val="none" w:sz="0" w:space="0" w:color="auto"/>
        <w:bottom w:val="none" w:sz="0" w:space="0" w:color="auto"/>
        <w:right w:val="none" w:sz="0" w:space="0" w:color="auto"/>
      </w:divBdr>
    </w:div>
    <w:div w:id="340356868">
      <w:bodyDiv w:val="1"/>
      <w:marLeft w:val="0"/>
      <w:marRight w:val="0"/>
      <w:marTop w:val="0"/>
      <w:marBottom w:val="0"/>
      <w:divBdr>
        <w:top w:val="none" w:sz="0" w:space="0" w:color="auto"/>
        <w:left w:val="none" w:sz="0" w:space="0" w:color="auto"/>
        <w:bottom w:val="none" w:sz="0" w:space="0" w:color="auto"/>
        <w:right w:val="none" w:sz="0" w:space="0" w:color="auto"/>
      </w:divBdr>
      <w:divsChild>
        <w:div w:id="210852194">
          <w:marLeft w:val="0"/>
          <w:marRight w:val="0"/>
          <w:marTop w:val="0"/>
          <w:marBottom w:val="0"/>
          <w:divBdr>
            <w:top w:val="none" w:sz="0" w:space="0" w:color="auto"/>
            <w:left w:val="none" w:sz="0" w:space="0" w:color="auto"/>
            <w:bottom w:val="none" w:sz="0" w:space="0" w:color="auto"/>
            <w:right w:val="none" w:sz="0" w:space="0" w:color="auto"/>
          </w:divBdr>
          <w:divsChild>
            <w:div w:id="580219946">
              <w:marLeft w:val="0"/>
              <w:marRight w:val="0"/>
              <w:marTop w:val="100"/>
              <w:marBottom w:val="100"/>
              <w:divBdr>
                <w:top w:val="none" w:sz="0" w:space="0" w:color="auto"/>
                <w:left w:val="none" w:sz="0" w:space="0" w:color="auto"/>
                <w:bottom w:val="none" w:sz="0" w:space="0" w:color="auto"/>
                <w:right w:val="none" w:sz="0" w:space="0" w:color="auto"/>
              </w:divBdr>
              <w:divsChild>
                <w:div w:id="535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6250">
      <w:bodyDiv w:val="1"/>
      <w:marLeft w:val="0"/>
      <w:marRight w:val="0"/>
      <w:marTop w:val="0"/>
      <w:marBottom w:val="0"/>
      <w:divBdr>
        <w:top w:val="none" w:sz="0" w:space="0" w:color="auto"/>
        <w:left w:val="none" w:sz="0" w:space="0" w:color="auto"/>
        <w:bottom w:val="none" w:sz="0" w:space="0" w:color="auto"/>
        <w:right w:val="none" w:sz="0" w:space="0" w:color="auto"/>
      </w:divBdr>
    </w:div>
    <w:div w:id="882137768">
      <w:bodyDiv w:val="1"/>
      <w:marLeft w:val="0"/>
      <w:marRight w:val="0"/>
      <w:marTop w:val="0"/>
      <w:marBottom w:val="0"/>
      <w:divBdr>
        <w:top w:val="none" w:sz="0" w:space="0" w:color="auto"/>
        <w:left w:val="none" w:sz="0" w:space="0" w:color="auto"/>
        <w:bottom w:val="none" w:sz="0" w:space="0" w:color="auto"/>
        <w:right w:val="none" w:sz="0" w:space="0" w:color="auto"/>
      </w:divBdr>
    </w:div>
    <w:div w:id="1348680635">
      <w:bodyDiv w:val="1"/>
      <w:marLeft w:val="0"/>
      <w:marRight w:val="0"/>
      <w:marTop w:val="0"/>
      <w:marBottom w:val="0"/>
      <w:divBdr>
        <w:top w:val="none" w:sz="0" w:space="0" w:color="auto"/>
        <w:left w:val="none" w:sz="0" w:space="0" w:color="auto"/>
        <w:bottom w:val="none" w:sz="0" w:space="0" w:color="auto"/>
        <w:right w:val="none" w:sz="0" w:space="0" w:color="auto"/>
      </w:divBdr>
    </w:div>
    <w:div w:id="1379087875">
      <w:bodyDiv w:val="1"/>
      <w:marLeft w:val="0"/>
      <w:marRight w:val="0"/>
      <w:marTop w:val="0"/>
      <w:marBottom w:val="0"/>
      <w:divBdr>
        <w:top w:val="none" w:sz="0" w:space="0" w:color="auto"/>
        <w:left w:val="none" w:sz="0" w:space="0" w:color="auto"/>
        <w:bottom w:val="none" w:sz="0" w:space="0" w:color="auto"/>
        <w:right w:val="none" w:sz="0" w:space="0" w:color="auto"/>
      </w:divBdr>
    </w:div>
    <w:div w:id="20573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gifrance.gouv.fr/affichTexteArticle.do;jsessionid=73AC79031A67EB8BBEC4537DA9A82FF3.tpdjo02v_2?cidTexte=JORFTEXT000025045613&amp;idArticle=LEGIARTI000025062808&amp;dateTexte=20120119&amp;categorieLien=id"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52B767-3368-4806-9C6D-DB0143C1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16</Pages>
  <Words>7638</Words>
  <Characters>42011</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PROCES VERBAL DU 2 JUILLET 2008</vt:lpstr>
    </vt:vector>
  </TitlesOfParts>
  <Company>Ile d'Elle</Company>
  <LinksUpToDate>false</LinksUpToDate>
  <CharactersWithSpaces>49550</CharactersWithSpaces>
  <SharedDoc>false</SharedDoc>
  <HLinks>
    <vt:vector size="114" baseType="variant">
      <vt:variant>
        <vt:i4>5767207</vt:i4>
      </vt:variant>
      <vt:variant>
        <vt:i4>111</vt:i4>
      </vt:variant>
      <vt:variant>
        <vt:i4>0</vt:i4>
      </vt:variant>
      <vt:variant>
        <vt:i4>5</vt:i4>
      </vt:variant>
      <vt:variant>
        <vt:lpwstr>mailto:joel.pomere@wanadoo.fr</vt:lpwstr>
      </vt:variant>
      <vt:variant>
        <vt:lpwstr/>
      </vt:variant>
      <vt:variant>
        <vt:i4>1245234</vt:i4>
      </vt:variant>
      <vt:variant>
        <vt:i4>104</vt:i4>
      </vt:variant>
      <vt:variant>
        <vt:i4>0</vt:i4>
      </vt:variant>
      <vt:variant>
        <vt:i4>5</vt:i4>
      </vt:variant>
      <vt:variant>
        <vt:lpwstr/>
      </vt:variant>
      <vt:variant>
        <vt:lpwstr>_Toc283718230</vt:lpwstr>
      </vt:variant>
      <vt:variant>
        <vt:i4>1179698</vt:i4>
      </vt:variant>
      <vt:variant>
        <vt:i4>98</vt:i4>
      </vt:variant>
      <vt:variant>
        <vt:i4>0</vt:i4>
      </vt:variant>
      <vt:variant>
        <vt:i4>5</vt:i4>
      </vt:variant>
      <vt:variant>
        <vt:lpwstr/>
      </vt:variant>
      <vt:variant>
        <vt:lpwstr>_Toc283718229</vt:lpwstr>
      </vt:variant>
      <vt:variant>
        <vt:i4>1179698</vt:i4>
      </vt:variant>
      <vt:variant>
        <vt:i4>92</vt:i4>
      </vt:variant>
      <vt:variant>
        <vt:i4>0</vt:i4>
      </vt:variant>
      <vt:variant>
        <vt:i4>5</vt:i4>
      </vt:variant>
      <vt:variant>
        <vt:lpwstr/>
      </vt:variant>
      <vt:variant>
        <vt:lpwstr>_Toc283718228</vt:lpwstr>
      </vt:variant>
      <vt:variant>
        <vt:i4>1179698</vt:i4>
      </vt:variant>
      <vt:variant>
        <vt:i4>86</vt:i4>
      </vt:variant>
      <vt:variant>
        <vt:i4>0</vt:i4>
      </vt:variant>
      <vt:variant>
        <vt:i4>5</vt:i4>
      </vt:variant>
      <vt:variant>
        <vt:lpwstr/>
      </vt:variant>
      <vt:variant>
        <vt:lpwstr>_Toc283718227</vt:lpwstr>
      </vt:variant>
      <vt:variant>
        <vt:i4>1179698</vt:i4>
      </vt:variant>
      <vt:variant>
        <vt:i4>80</vt:i4>
      </vt:variant>
      <vt:variant>
        <vt:i4>0</vt:i4>
      </vt:variant>
      <vt:variant>
        <vt:i4>5</vt:i4>
      </vt:variant>
      <vt:variant>
        <vt:lpwstr/>
      </vt:variant>
      <vt:variant>
        <vt:lpwstr>_Toc283718226</vt:lpwstr>
      </vt:variant>
      <vt:variant>
        <vt:i4>1179698</vt:i4>
      </vt:variant>
      <vt:variant>
        <vt:i4>74</vt:i4>
      </vt:variant>
      <vt:variant>
        <vt:i4>0</vt:i4>
      </vt:variant>
      <vt:variant>
        <vt:i4>5</vt:i4>
      </vt:variant>
      <vt:variant>
        <vt:lpwstr/>
      </vt:variant>
      <vt:variant>
        <vt:lpwstr>_Toc283718225</vt:lpwstr>
      </vt:variant>
      <vt:variant>
        <vt:i4>1179698</vt:i4>
      </vt:variant>
      <vt:variant>
        <vt:i4>68</vt:i4>
      </vt:variant>
      <vt:variant>
        <vt:i4>0</vt:i4>
      </vt:variant>
      <vt:variant>
        <vt:i4>5</vt:i4>
      </vt:variant>
      <vt:variant>
        <vt:lpwstr/>
      </vt:variant>
      <vt:variant>
        <vt:lpwstr>_Toc283718224</vt:lpwstr>
      </vt:variant>
      <vt:variant>
        <vt:i4>1179698</vt:i4>
      </vt:variant>
      <vt:variant>
        <vt:i4>62</vt:i4>
      </vt:variant>
      <vt:variant>
        <vt:i4>0</vt:i4>
      </vt:variant>
      <vt:variant>
        <vt:i4>5</vt:i4>
      </vt:variant>
      <vt:variant>
        <vt:lpwstr/>
      </vt:variant>
      <vt:variant>
        <vt:lpwstr>_Toc283718223</vt:lpwstr>
      </vt:variant>
      <vt:variant>
        <vt:i4>1179698</vt:i4>
      </vt:variant>
      <vt:variant>
        <vt:i4>56</vt:i4>
      </vt:variant>
      <vt:variant>
        <vt:i4>0</vt:i4>
      </vt:variant>
      <vt:variant>
        <vt:i4>5</vt:i4>
      </vt:variant>
      <vt:variant>
        <vt:lpwstr/>
      </vt:variant>
      <vt:variant>
        <vt:lpwstr>_Toc283718222</vt:lpwstr>
      </vt:variant>
      <vt:variant>
        <vt:i4>1179698</vt:i4>
      </vt:variant>
      <vt:variant>
        <vt:i4>50</vt:i4>
      </vt:variant>
      <vt:variant>
        <vt:i4>0</vt:i4>
      </vt:variant>
      <vt:variant>
        <vt:i4>5</vt:i4>
      </vt:variant>
      <vt:variant>
        <vt:lpwstr/>
      </vt:variant>
      <vt:variant>
        <vt:lpwstr>_Toc283718221</vt:lpwstr>
      </vt:variant>
      <vt:variant>
        <vt:i4>1179698</vt:i4>
      </vt:variant>
      <vt:variant>
        <vt:i4>44</vt:i4>
      </vt:variant>
      <vt:variant>
        <vt:i4>0</vt:i4>
      </vt:variant>
      <vt:variant>
        <vt:i4>5</vt:i4>
      </vt:variant>
      <vt:variant>
        <vt:lpwstr/>
      </vt:variant>
      <vt:variant>
        <vt:lpwstr>_Toc283718220</vt:lpwstr>
      </vt:variant>
      <vt:variant>
        <vt:i4>1114162</vt:i4>
      </vt:variant>
      <vt:variant>
        <vt:i4>38</vt:i4>
      </vt:variant>
      <vt:variant>
        <vt:i4>0</vt:i4>
      </vt:variant>
      <vt:variant>
        <vt:i4>5</vt:i4>
      </vt:variant>
      <vt:variant>
        <vt:lpwstr/>
      </vt:variant>
      <vt:variant>
        <vt:lpwstr>_Toc283718219</vt:lpwstr>
      </vt:variant>
      <vt:variant>
        <vt:i4>1114162</vt:i4>
      </vt:variant>
      <vt:variant>
        <vt:i4>32</vt:i4>
      </vt:variant>
      <vt:variant>
        <vt:i4>0</vt:i4>
      </vt:variant>
      <vt:variant>
        <vt:i4>5</vt:i4>
      </vt:variant>
      <vt:variant>
        <vt:lpwstr/>
      </vt:variant>
      <vt:variant>
        <vt:lpwstr>_Toc283718218</vt:lpwstr>
      </vt:variant>
      <vt:variant>
        <vt:i4>1114162</vt:i4>
      </vt:variant>
      <vt:variant>
        <vt:i4>26</vt:i4>
      </vt:variant>
      <vt:variant>
        <vt:i4>0</vt:i4>
      </vt:variant>
      <vt:variant>
        <vt:i4>5</vt:i4>
      </vt:variant>
      <vt:variant>
        <vt:lpwstr/>
      </vt:variant>
      <vt:variant>
        <vt:lpwstr>_Toc283718217</vt:lpwstr>
      </vt:variant>
      <vt:variant>
        <vt:i4>1114162</vt:i4>
      </vt:variant>
      <vt:variant>
        <vt:i4>20</vt:i4>
      </vt:variant>
      <vt:variant>
        <vt:i4>0</vt:i4>
      </vt:variant>
      <vt:variant>
        <vt:i4>5</vt:i4>
      </vt:variant>
      <vt:variant>
        <vt:lpwstr/>
      </vt:variant>
      <vt:variant>
        <vt:lpwstr>_Toc283718216</vt:lpwstr>
      </vt:variant>
      <vt:variant>
        <vt:i4>1114162</vt:i4>
      </vt:variant>
      <vt:variant>
        <vt:i4>14</vt:i4>
      </vt:variant>
      <vt:variant>
        <vt:i4>0</vt:i4>
      </vt:variant>
      <vt:variant>
        <vt:i4>5</vt:i4>
      </vt:variant>
      <vt:variant>
        <vt:lpwstr/>
      </vt:variant>
      <vt:variant>
        <vt:lpwstr>_Toc283718215</vt:lpwstr>
      </vt:variant>
      <vt:variant>
        <vt:i4>1114162</vt:i4>
      </vt:variant>
      <vt:variant>
        <vt:i4>8</vt:i4>
      </vt:variant>
      <vt:variant>
        <vt:i4>0</vt:i4>
      </vt:variant>
      <vt:variant>
        <vt:i4>5</vt:i4>
      </vt:variant>
      <vt:variant>
        <vt:lpwstr/>
      </vt:variant>
      <vt:variant>
        <vt:lpwstr>_Toc283718214</vt:lpwstr>
      </vt:variant>
      <vt:variant>
        <vt:i4>1114162</vt:i4>
      </vt:variant>
      <vt:variant>
        <vt:i4>2</vt:i4>
      </vt:variant>
      <vt:variant>
        <vt:i4>0</vt:i4>
      </vt:variant>
      <vt:variant>
        <vt:i4>5</vt:i4>
      </vt:variant>
      <vt:variant>
        <vt:lpwstr/>
      </vt:variant>
      <vt:variant>
        <vt:lpwstr>_Toc283718213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VERBAL DU 2 JUILLET 2008</dc:title>
  <dc:creator>Mairie de L'Ile d'Elle</dc:creator>
  <cp:lastModifiedBy>Secretariat</cp:lastModifiedBy>
  <cp:revision>42</cp:revision>
  <cp:lastPrinted>2020-07-31T06:41:00Z</cp:lastPrinted>
  <dcterms:created xsi:type="dcterms:W3CDTF">2020-07-01T12:45:00Z</dcterms:created>
  <dcterms:modified xsi:type="dcterms:W3CDTF">2020-07-31T06:41:00Z</dcterms:modified>
</cp:coreProperties>
</file>